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aps/>
          <w:sz w:val="28"/>
          <w:lang w:val="en-US"/>
        </w:rPr>
      </w:pPr>
      <w:r>
        <w:rPr>
          <w:caps/>
          <w:sz w:val="28"/>
          <w:lang w:val="en-US"/>
        </w:rPr>
      </w:r>
    </w:p>
    <w:p>
      <w:pPr>
        <w:pStyle w:val="Normal"/>
        <w:jc w:val="center"/>
        <w:rPr>
          <w:b/>
          <w:b/>
          <w:caps/>
          <w:sz w:val="28"/>
          <w:lang w:val="en-US"/>
        </w:rPr>
      </w:pPr>
      <w:r>
        <w:rPr>
          <w:b/>
          <w:caps/>
          <w:sz w:val="28"/>
          <w:lang w:val="en-US"/>
        </w:rPr>
        <w:t>İTÜ</w:t>
      </w:r>
    </w:p>
    <w:p>
      <w:pPr>
        <w:pStyle w:val="Normal"/>
        <w:jc w:val="center"/>
        <w:rPr>
          <w:b/>
          <w:b/>
          <w:caps/>
          <w:sz w:val="28"/>
          <w:lang w:val="en-US"/>
        </w:rPr>
      </w:pPr>
      <w:r>
        <w:rPr>
          <w:b/>
          <w:caps/>
          <w:sz w:val="28"/>
          <w:lang w:val="en-US"/>
        </w:rPr>
        <w:t xml:space="preserve">DERS KATALOG FORMU </w:t>
      </w:r>
    </w:p>
    <w:p>
      <w:pPr>
        <w:pStyle w:val="Normal"/>
        <w:jc w:val="center"/>
        <w:rPr>
          <w:b/>
          <w:b/>
          <w:caps/>
          <w:sz w:val="24"/>
          <w:szCs w:val="24"/>
          <w:lang w:val="en-US"/>
        </w:rPr>
      </w:pPr>
      <w:r>
        <w:rPr>
          <w:b/>
          <w:caps/>
          <w:sz w:val="24"/>
          <w:szCs w:val="24"/>
          <w:lang w:val="en-US"/>
        </w:rPr>
        <w:t>(Course Catalogue ForM)</w:t>
      </w:r>
    </w:p>
    <w:tbl>
      <w:tblPr>
        <w:tblpPr w:bottomFromText="0" w:horzAnchor="margin" w:leftFromText="141" w:rightFromText="141" w:tblpX="0" w:tblpY="1629" w:topFromText="0" w:vertAnchor="page"/>
        <w:tblW w:w="10135" w:type="dxa"/>
        <w:jc w:val="left"/>
        <w:tblInd w:w="0" w:type="dxa"/>
        <w:tblCellMar>
          <w:top w:w="0" w:type="dxa"/>
          <w:left w:w="70" w:type="dxa"/>
          <w:bottom w:w="0" w:type="dxa"/>
          <w:right w:w="70" w:type="dxa"/>
        </w:tblCellMar>
        <w:tblLook w:val="0000" w:noHBand="0" w:noVBand="0" w:firstColumn="0" w:lastRow="0" w:lastColumn="0" w:firstRow="0"/>
      </w:tblPr>
      <w:tblGrid>
        <w:gridCol w:w="1480"/>
        <w:gridCol w:w="714"/>
        <w:gridCol w:w="421"/>
        <w:gridCol w:w="1420"/>
        <w:gridCol w:w="141"/>
        <w:gridCol w:w="845"/>
        <w:gridCol w:w="293"/>
        <w:gridCol w:w="565"/>
        <w:gridCol w:w="287"/>
        <w:gridCol w:w="1133"/>
        <w:gridCol w:w="859"/>
        <w:gridCol w:w="559"/>
        <w:gridCol w:w="1417"/>
      </w:tblGrid>
      <w:tr>
        <w:trPr>
          <w:trHeight w:val="388" w:hRule="atLeast"/>
          <w:cantSplit w:val="true"/>
        </w:trPr>
        <w:tc>
          <w:tcPr>
            <w:tcW w:w="5021" w:type="dxa"/>
            <w:gridSpan w:val="6"/>
            <w:tcBorders>
              <w:top w:val="single" w:sz="18" w:space="0" w:color="000000"/>
              <w:left w:val="single" w:sz="18" w:space="0" w:color="000000"/>
              <w:bottom w:val="single" w:sz="12" w:space="0" w:color="000000"/>
              <w:right w:val="single" w:sz="18" w:space="0" w:color="000000"/>
            </w:tcBorders>
          </w:tcPr>
          <w:p>
            <w:pPr>
              <w:pStyle w:val="Normal"/>
              <w:rPr>
                <w:sz w:val="22"/>
                <w:szCs w:val="22"/>
                <w:lang w:val="en-US"/>
              </w:rPr>
            </w:pPr>
            <w:r>
              <w:rPr>
                <w:b/>
                <w:sz w:val="22"/>
                <w:szCs w:val="22"/>
                <w:lang w:val="en-US"/>
              </w:rPr>
              <w:t>Dersin Adı</w:t>
            </w:r>
          </w:p>
        </w:tc>
        <w:tc>
          <w:tcPr>
            <w:tcW w:w="5113" w:type="dxa"/>
            <w:gridSpan w:val="7"/>
            <w:tcBorders>
              <w:top w:val="single" w:sz="18" w:space="0" w:color="000000"/>
              <w:bottom w:val="single" w:sz="12" w:space="0" w:color="000000"/>
              <w:right w:val="single" w:sz="18" w:space="0" w:color="000000"/>
            </w:tcBorders>
          </w:tcPr>
          <w:p>
            <w:pPr>
              <w:pStyle w:val="Normal"/>
              <w:rPr>
                <w:b/>
                <w:b/>
                <w:sz w:val="22"/>
                <w:szCs w:val="22"/>
                <w:lang w:val="en-US"/>
              </w:rPr>
            </w:pPr>
            <w:r>
              <w:rPr>
                <w:b/>
                <w:sz w:val="22"/>
                <w:szCs w:val="22"/>
                <w:lang w:val="en-US"/>
              </w:rPr>
              <w:t>Course Name</w:t>
            </w:r>
          </w:p>
        </w:tc>
      </w:tr>
      <w:tr>
        <w:trPr>
          <w:trHeight w:val="385" w:hRule="atLeast"/>
        </w:trPr>
        <w:tc>
          <w:tcPr>
            <w:tcW w:w="5021" w:type="dxa"/>
            <w:gridSpan w:val="6"/>
            <w:tcBorders>
              <w:top w:val="single" w:sz="12" w:space="0" w:color="000000"/>
              <w:left w:val="single" w:sz="18" w:space="0" w:color="000000"/>
              <w:bottom w:val="single" w:sz="12" w:space="0" w:color="000000"/>
              <w:right w:val="single" w:sz="18" w:space="0" w:color="000000"/>
            </w:tcBorders>
          </w:tcPr>
          <w:p>
            <w:pPr>
              <w:pStyle w:val="Normal"/>
              <w:tabs>
                <w:tab w:val="clear" w:pos="708"/>
                <w:tab w:val="center" w:pos="2441" w:leader="none"/>
              </w:tabs>
              <w:rPr>
                <w:sz w:val="24"/>
                <w:lang w:val="en-US"/>
              </w:rPr>
            </w:pPr>
            <w:r>
              <w:rPr>
                <w:sz w:val="24"/>
                <w:lang w:val="en-US"/>
              </w:rPr>
              <w:t>Ekonomi</w:t>
            </w:r>
          </w:p>
        </w:tc>
        <w:tc>
          <w:tcPr>
            <w:tcW w:w="5113" w:type="dxa"/>
            <w:gridSpan w:val="7"/>
            <w:tcBorders>
              <w:top w:val="single" w:sz="12" w:space="0" w:color="000000"/>
              <w:right w:val="single" w:sz="18" w:space="0" w:color="000000"/>
            </w:tcBorders>
          </w:tcPr>
          <w:p>
            <w:pPr>
              <w:pStyle w:val="Normal"/>
              <w:rPr>
                <w:bCs/>
                <w:sz w:val="22"/>
                <w:lang w:val="en-US"/>
              </w:rPr>
            </w:pPr>
            <w:r>
              <w:rPr>
                <w:sz w:val="24"/>
                <w:lang w:val="en-US"/>
              </w:rPr>
              <w:t>Economics</w:t>
            </w:r>
          </w:p>
        </w:tc>
      </w:tr>
      <w:tr>
        <w:trPr>
          <w:trHeight w:val="280" w:hRule="atLeast"/>
          <w:cantSplit w:val="true"/>
        </w:trPr>
        <w:tc>
          <w:tcPr>
            <w:tcW w:w="1480" w:type="dxa"/>
            <w:vMerge w:val="restart"/>
            <w:tcBorders>
              <w:top w:val="single" w:sz="18" w:space="0" w:color="000000"/>
              <w:left w:val="single" w:sz="18" w:space="0" w:color="000000"/>
              <w:right w:val="single" w:sz="12" w:space="0" w:color="000000"/>
            </w:tcBorders>
          </w:tcPr>
          <w:p>
            <w:pPr>
              <w:pStyle w:val="Heading7"/>
              <w:jc w:val="center"/>
              <w:rPr>
                <w:b/>
                <w:b/>
                <w:lang w:val="en-US"/>
              </w:rPr>
            </w:pPr>
            <w:r>
              <w:rPr>
                <w:b/>
                <w:lang w:val="en-US"/>
              </w:rPr>
            </w:r>
          </w:p>
          <w:p>
            <w:pPr>
              <w:pStyle w:val="Heading7"/>
              <w:jc w:val="center"/>
              <w:rPr>
                <w:b/>
                <w:b/>
                <w:sz w:val="22"/>
                <w:szCs w:val="22"/>
                <w:lang w:val="en-US"/>
              </w:rPr>
            </w:pPr>
            <w:r>
              <w:rPr>
                <w:b/>
                <w:sz w:val="22"/>
                <w:szCs w:val="22"/>
                <w:lang w:val="en-US"/>
              </w:rPr>
              <w:t>Kodu</w:t>
            </w:r>
          </w:p>
          <w:p>
            <w:pPr>
              <w:pStyle w:val="Normal"/>
              <w:jc w:val="center"/>
              <w:rPr>
                <w:b/>
                <w:b/>
                <w:lang w:val="en-US"/>
              </w:rPr>
            </w:pPr>
            <w:r>
              <w:rPr>
                <w:b/>
                <w:lang w:val="en-US"/>
              </w:rPr>
              <w:t>(Code)</w:t>
            </w:r>
          </w:p>
        </w:tc>
        <w:tc>
          <w:tcPr>
            <w:tcW w:w="1135" w:type="dxa"/>
            <w:gridSpan w:val="2"/>
            <w:vMerge w:val="restart"/>
            <w:tcBorders>
              <w:top w:val="single" w:sz="18" w:space="0" w:color="000000"/>
              <w:left w:val="single" w:sz="12" w:space="0" w:color="000000"/>
              <w:right w:val="single" w:sz="12" w:space="0" w:color="000000"/>
            </w:tcBorders>
          </w:tcPr>
          <w:p>
            <w:pPr>
              <w:pStyle w:val="Heading7"/>
              <w:ind w:left="30" w:hanging="0"/>
              <w:jc w:val="center"/>
              <w:rPr>
                <w:b/>
                <w:b/>
                <w:lang w:val="en-US"/>
              </w:rPr>
            </w:pPr>
            <w:r>
              <w:rPr>
                <w:b/>
                <w:lang w:val="en-US"/>
              </w:rPr>
            </w:r>
          </w:p>
          <w:p>
            <w:pPr>
              <w:pStyle w:val="Heading7"/>
              <w:ind w:left="30" w:hanging="0"/>
              <w:jc w:val="center"/>
              <w:rPr>
                <w:b/>
                <w:b/>
                <w:sz w:val="22"/>
                <w:szCs w:val="22"/>
                <w:lang w:val="en-US"/>
              </w:rPr>
            </w:pPr>
            <w:r>
              <w:rPr>
                <w:b/>
                <w:sz w:val="22"/>
                <w:szCs w:val="22"/>
                <w:lang w:val="en-US"/>
              </w:rPr>
              <w:t>Yarıyılı</w:t>
            </w:r>
          </w:p>
          <w:p>
            <w:pPr>
              <w:pStyle w:val="Normal"/>
              <w:jc w:val="center"/>
              <w:rPr>
                <w:b/>
                <w:b/>
                <w:lang w:val="en-US"/>
              </w:rPr>
            </w:pPr>
            <w:r>
              <w:rPr>
                <w:b/>
                <w:lang w:val="en-US"/>
              </w:rPr>
              <w:t>(Semester)</w:t>
            </w:r>
          </w:p>
        </w:tc>
        <w:tc>
          <w:tcPr>
            <w:tcW w:w="1561" w:type="dxa"/>
            <w:gridSpan w:val="2"/>
            <w:vMerge w:val="restart"/>
            <w:tcBorders>
              <w:top w:val="single" w:sz="18" w:space="0" w:color="000000"/>
              <w:left w:val="single" w:sz="12" w:space="0" w:color="000000"/>
              <w:right w:val="single" w:sz="12" w:space="0" w:color="000000"/>
            </w:tcBorders>
          </w:tcPr>
          <w:p>
            <w:pPr>
              <w:pStyle w:val="Heading7"/>
              <w:ind w:left="60" w:hanging="0"/>
              <w:jc w:val="center"/>
              <w:rPr>
                <w:b/>
                <w:b/>
                <w:lang w:val="en-US"/>
              </w:rPr>
            </w:pPr>
            <w:r>
              <w:rPr>
                <w:b/>
                <w:lang w:val="en-US"/>
              </w:rPr>
            </w:r>
          </w:p>
          <w:p>
            <w:pPr>
              <w:pStyle w:val="Heading7"/>
              <w:ind w:left="60" w:hanging="0"/>
              <w:jc w:val="center"/>
              <w:rPr>
                <w:b/>
                <w:b/>
                <w:sz w:val="22"/>
                <w:szCs w:val="22"/>
                <w:lang w:val="en-US"/>
              </w:rPr>
            </w:pPr>
            <w:r>
              <w:rPr>
                <w:b/>
                <w:sz w:val="22"/>
                <w:szCs w:val="22"/>
                <w:lang w:val="en-US"/>
              </w:rPr>
              <w:t>Kredisi</w:t>
            </w:r>
          </w:p>
          <w:p>
            <w:pPr>
              <w:pStyle w:val="Normal"/>
              <w:jc w:val="center"/>
              <w:rPr>
                <w:b/>
                <w:b/>
                <w:lang w:val="en-US"/>
              </w:rPr>
            </w:pPr>
            <w:r>
              <w:rPr>
                <w:b/>
                <w:lang w:val="en-US"/>
              </w:rPr>
              <w:t>(Local Credits)</w:t>
            </w:r>
          </w:p>
        </w:tc>
        <w:tc>
          <w:tcPr>
            <w:tcW w:w="1703" w:type="dxa"/>
            <w:gridSpan w:val="3"/>
            <w:vMerge w:val="restart"/>
            <w:tcBorders>
              <w:top w:val="single" w:sz="18" w:space="0" w:color="000000"/>
              <w:left w:val="single" w:sz="12" w:space="0" w:color="000000"/>
              <w:right w:val="single" w:sz="18" w:space="0" w:color="000000"/>
            </w:tcBorders>
          </w:tcPr>
          <w:p>
            <w:pPr>
              <w:pStyle w:val="Heading7"/>
              <w:jc w:val="center"/>
              <w:rPr>
                <w:b/>
                <w:b/>
                <w:lang w:val="en-US"/>
              </w:rPr>
            </w:pPr>
            <w:r>
              <w:rPr>
                <w:b/>
                <w:lang w:val="en-US"/>
              </w:rPr>
            </w:r>
          </w:p>
          <w:p>
            <w:pPr>
              <w:pStyle w:val="Heading7"/>
              <w:jc w:val="center"/>
              <w:rPr>
                <w:b/>
                <w:b/>
                <w:lang w:val="en-US"/>
              </w:rPr>
            </w:pPr>
            <w:r>
              <w:rPr>
                <w:b/>
                <w:lang w:val="en-US"/>
              </w:rPr>
            </w:r>
          </w:p>
          <w:p>
            <w:pPr>
              <w:pStyle w:val="Heading7"/>
              <w:jc w:val="center"/>
              <w:rPr>
                <w:b/>
                <w:b/>
                <w:sz w:val="22"/>
                <w:szCs w:val="22"/>
                <w:lang w:val="en-US"/>
              </w:rPr>
            </w:pPr>
            <w:r>
              <w:rPr>
                <w:b/>
                <w:sz w:val="22"/>
                <w:szCs w:val="22"/>
                <w:lang w:val="en-US"/>
              </w:rPr>
              <w:t>AKTS Kredisi</w:t>
            </w:r>
          </w:p>
          <w:p>
            <w:pPr>
              <w:pStyle w:val="Normal"/>
              <w:jc w:val="center"/>
              <w:rPr>
                <w:b/>
                <w:b/>
                <w:lang w:val="en-US"/>
              </w:rPr>
            </w:pPr>
            <w:r>
              <w:rPr>
                <w:b/>
                <w:lang w:val="en-US"/>
              </w:rPr>
              <w:t>(ECTS Credits)</w:t>
            </w:r>
          </w:p>
        </w:tc>
        <w:tc>
          <w:tcPr>
            <w:tcW w:w="4255" w:type="dxa"/>
            <w:gridSpan w:val="5"/>
            <w:tcBorders>
              <w:top w:val="single" w:sz="18" w:space="0" w:color="000000"/>
              <w:left w:val="single" w:sz="18" w:space="0" w:color="000000"/>
              <w:bottom w:val="single" w:sz="8" w:space="0" w:color="000000"/>
              <w:right w:val="single" w:sz="18" w:space="0" w:color="000000"/>
            </w:tcBorders>
          </w:tcPr>
          <w:p>
            <w:pPr>
              <w:pStyle w:val="Heading7"/>
              <w:jc w:val="center"/>
              <w:rPr>
                <w:b/>
                <w:b/>
                <w:sz w:val="20"/>
                <w:lang w:val="en-US"/>
              </w:rPr>
            </w:pPr>
            <w:r>
              <w:rPr>
                <w:b/>
                <w:sz w:val="20"/>
                <w:lang w:val="en-US"/>
              </w:rPr>
              <w:t>Ders Uygulaması, Saat/Hafta</w:t>
            </w:r>
          </w:p>
          <w:p>
            <w:pPr>
              <w:pStyle w:val="Heading7"/>
              <w:jc w:val="center"/>
              <w:rPr>
                <w:sz w:val="20"/>
                <w:lang w:val="en-US"/>
              </w:rPr>
            </w:pPr>
            <w:r>
              <w:rPr>
                <w:b/>
                <w:sz w:val="20"/>
                <w:lang w:val="en-US"/>
              </w:rPr>
              <w:t>(Course Implementation, Hours/Week)</w:t>
            </w:r>
          </w:p>
        </w:tc>
      </w:tr>
      <w:tr>
        <w:trPr>
          <w:trHeight w:val="220" w:hRule="atLeast"/>
          <w:cantSplit w:val="true"/>
        </w:trPr>
        <w:tc>
          <w:tcPr>
            <w:tcW w:w="1480" w:type="dxa"/>
            <w:vMerge w:val="continue"/>
            <w:tcBorders>
              <w:left w:val="single" w:sz="18" w:space="0" w:color="000000"/>
              <w:bottom w:val="single" w:sz="12" w:space="0" w:color="000000"/>
              <w:right w:val="single" w:sz="12" w:space="0" w:color="000000"/>
            </w:tcBorders>
          </w:tcPr>
          <w:p>
            <w:pPr>
              <w:pStyle w:val="Heading7"/>
              <w:jc w:val="center"/>
              <w:rPr>
                <w:b/>
                <w:b/>
                <w:lang w:val="en-US"/>
              </w:rPr>
            </w:pPr>
            <w:r>
              <w:rPr>
                <w:b/>
                <w:lang w:val="en-US"/>
              </w:rPr>
            </w:r>
          </w:p>
        </w:tc>
        <w:tc>
          <w:tcPr>
            <w:tcW w:w="1135" w:type="dxa"/>
            <w:gridSpan w:val="2"/>
            <w:vMerge w:val="continue"/>
            <w:tcBorders>
              <w:left w:val="single" w:sz="12" w:space="0" w:color="000000"/>
              <w:bottom w:val="single" w:sz="12" w:space="0" w:color="000000"/>
              <w:right w:val="single" w:sz="12" w:space="0" w:color="000000"/>
            </w:tcBorders>
          </w:tcPr>
          <w:p>
            <w:pPr>
              <w:pStyle w:val="Heading7"/>
              <w:ind w:left="30" w:hanging="0"/>
              <w:jc w:val="center"/>
              <w:rPr>
                <w:b/>
                <w:b/>
                <w:lang w:val="en-US"/>
              </w:rPr>
            </w:pPr>
            <w:r>
              <w:rPr>
                <w:b/>
                <w:lang w:val="en-US"/>
              </w:rPr>
            </w:r>
          </w:p>
        </w:tc>
        <w:tc>
          <w:tcPr>
            <w:tcW w:w="1561" w:type="dxa"/>
            <w:gridSpan w:val="2"/>
            <w:vMerge w:val="continue"/>
            <w:tcBorders>
              <w:left w:val="single" w:sz="12" w:space="0" w:color="000000"/>
              <w:bottom w:val="single" w:sz="12" w:space="0" w:color="000000"/>
              <w:right w:val="single" w:sz="12" w:space="0" w:color="000000"/>
            </w:tcBorders>
          </w:tcPr>
          <w:p>
            <w:pPr>
              <w:pStyle w:val="Heading7"/>
              <w:ind w:left="60" w:hanging="0"/>
              <w:jc w:val="center"/>
              <w:rPr>
                <w:b/>
                <w:b/>
                <w:lang w:val="en-US"/>
              </w:rPr>
            </w:pPr>
            <w:r>
              <w:rPr>
                <w:b/>
                <w:lang w:val="en-US"/>
              </w:rPr>
            </w:r>
          </w:p>
        </w:tc>
        <w:tc>
          <w:tcPr>
            <w:tcW w:w="1703" w:type="dxa"/>
            <w:gridSpan w:val="3"/>
            <w:vMerge w:val="continue"/>
            <w:tcBorders>
              <w:left w:val="single" w:sz="12" w:space="0" w:color="000000"/>
              <w:bottom w:val="single" w:sz="12" w:space="0" w:color="000000"/>
              <w:right w:val="single" w:sz="18" w:space="0" w:color="000000"/>
            </w:tcBorders>
          </w:tcPr>
          <w:p>
            <w:pPr>
              <w:pStyle w:val="Heading7"/>
              <w:jc w:val="center"/>
              <w:rPr>
                <w:b/>
                <w:b/>
                <w:lang w:val="en-US"/>
              </w:rPr>
            </w:pPr>
            <w:r>
              <w:rPr>
                <w:b/>
                <w:lang w:val="en-US"/>
              </w:rPr>
            </w:r>
          </w:p>
        </w:tc>
        <w:tc>
          <w:tcPr>
            <w:tcW w:w="1420" w:type="dxa"/>
            <w:gridSpan w:val="2"/>
            <w:tcBorders>
              <w:top w:val="single" w:sz="8" w:space="0" w:color="000000"/>
              <w:left w:val="single" w:sz="18" w:space="0" w:color="000000"/>
              <w:bottom w:val="single" w:sz="12" w:space="0" w:color="000000"/>
              <w:right w:val="single" w:sz="8" w:space="0" w:color="000000"/>
            </w:tcBorders>
          </w:tcPr>
          <w:p>
            <w:pPr>
              <w:pStyle w:val="Heading7"/>
              <w:jc w:val="center"/>
              <w:rPr>
                <w:b/>
                <w:b/>
                <w:sz w:val="20"/>
                <w:lang w:val="en-US"/>
              </w:rPr>
            </w:pPr>
            <w:r>
              <w:rPr>
                <w:b/>
                <w:sz w:val="20"/>
                <w:lang w:val="en-US"/>
              </w:rPr>
              <w:t>Ders (Theoretical)</w:t>
            </w:r>
          </w:p>
        </w:tc>
        <w:tc>
          <w:tcPr>
            <w:tcW w:w="1418" w:type="dxa"/>
            <w:gridSpan w:val="2"/>
            <w:tcBorders>
              <w:top w:val="single" w:sz="8" w:space="0" w:color="000000"/>
              <w:left w:val="single" w:sz="8" w:space="0" w:color="000000"/>
              <w:bottom w:val="single" w:sz="12" w:space="0" w:color="000000"/>
              <w:right w:val="single" w:sz="8" w:space="0" w:color="000000"/>
            </w:tcBorders>
          </w:tcPr>
          <w:p>
            <w:pPr>
              <w:pStyle w:val="Heading7"/>
              <w:jc w:val="center"/>
              <w:rPr>
                <w:b/>
                <w:b/>
                <w:sz w:val="20"/>
                <w:lang w:val="en-US"/>
              </w:rPr>
            </w:pPr>
            <w:r>
              <w:rPr>
                <w:b/>
                <w:sz w:val="20"/>
                <w:lang w:val="en-US"/>
              </w:rPr>
              <w:t>Uygulama</w:t>
            </w:r>
          </w:p>
          <w:p>
            <w:pPr>
              <w:pStyle w:val="Normal"/>
              <w:jc w:val="center"/>
              <w:rPr>
                <w:b/>
                <w:b/>
                <w:lang w:val="en-US"/>
              </w:rPr>
            </w:pPr>
            <w:r>
              <w:rPr>
                <w:b/>
                <w:lang w:val="en-US"/>
              </w:rPr>
              <w:t>(Tutorial)</w:t>
            </w:r>
          </w:p>
        </w:tc>
        <w:tc>
          <w:tcPr>
            <w:tcW w:w="1417" w:type="dxa"/>
            <w:tcBorders>
              <w:top w:val="single" w:sz="8" w:space="0" w:color="000000"/>
              <w:left w:val="single" w:sz="8" w:space="0" w:color="000000"/>
              <w:bottom w:val="single" w:sz="12" w:space="0" w:color="000000"/>
              <w:right w:val="single" w:sz="18" w:space="0" w:color="000000"/>
            </w:tcBorders>
          </w:tcPr>
          <w:p>
            <w:pPr>
              <w:pStyle w:val="Heading7"/>
              <w:jc w:val="center"/>
              <w:rPr>
                <w:b/>
                <w:b/>
                <w:sz w:val="20"/>
                <w:lang w:val="en-US"/>
              </w:rPr>
            </w:pPr>
            <w:r>
              <w:rPr>
                <w:b/>
                <w:sz w:val="20"/>
                <w:lang w:val="en-US"/>
              </w:rPr>
              <w:t>Laboratuar</w:t>
            </w:r>
          </w:p>
          <w:p>
            <w:pPr>
              <w:pStyle w:val="Normal"/>
              <w:jc w:val="center"/>
              <w:rPr>
                <w:b/>
                <w:b/>
                <w:lang w:val="en-US"/>
              </w:rPr>
            </w:pPr>
            <w:r>
              <w:rPr>
                <w:b/>
                <w:lang w:val="en-US"/>
              </w:rPr>
              <w:t>(Laboratory)</w:t>
            </w:r>
          </w:p>
        </w:tc>
      </w:tr>
      <w:tr>
        <w:trPr>
          <w:trHeight w:val="308" w:hRule="atLeast"/>
          <w:cantSplit w:val="true"/>
        </w:trPr>
        <w:tc>
          <w:tcPr>
            <w:tcW w:w="1480" w:type="dxa"/>
            <w:tcBorders>
              <w:top w:val="single" w:sz="12" w:space="0" w:color="000000"/>
              <w:left w:val="single" w:sz="18" w:space="0" w:color="000000"/>
              <w:bottom w:val="single" w:sz="18" w:space="0" w:color="000000"/>
              <w:right w:val="single" w:sz="12" w:space="0" w:color="000000"/>
            </w:tcBorders>
          </w:tcPr>
          <w:p>
            <w:pPr>
              <w:pStyle w:val="Normal"/>
              <w:jc w:val="center"/>
              <w:rPr>
                <w:sz w:val="22"/>
                <w:szCs w:val="22"/>
                <w:lang w:val="en-US"/>
              </w:rPr>
            </w:pPr>
            <w:r>
              <w:rPr>
                <w:sz w:val="22"/>
                <w:szCs w:val="22"/>
                <w:lang w:val="en-US"/>
              </w:rPr>
              <w:t>EKO 201E</w:t>
            </w:r>
          </w:p>
        </w:tc>
        <w:tc>
          <w:tcPr>
            <w:tcW w:w="1135" w:type="dxa"/>
            <w:gridSpan w:val="2"/>
            <w:tcBorders>
              <w:top w:val="single" w:sz="12" w:space="0" w:color="000000"/>
              <w:left w:val="single" w:sz="12" w:space="0" w:color="000000"/>
              <w:bottom w:val="single" w:sz="18" w:space="0" w:color="000000"/>
              <w:right w:val="single" w:sz="12" w:space="0" w:color="000000"/>
            </w:tcBorders>
          </w:tcPr>
          <w:p>
            <w:pPr>
              <w:pStyle w:val="Normal"/>
              <w:jc w:val="center"/>
              <w:rPr>
                <w:sz w:val="22"/>
                <w:szCs w:val="22"/>
                <w:lang w:val="en-US"/>
              </w:rPr>
            </w:pPr>
            <w:r>
              <w:rPr>
                <w:sz w:val="22"/>
                <w:szCs w:val="22"/>
                <w:lang w:val="en-US"/>
              </w:rPr>
              <w:t>Fall/Spring</w:t>
            </w:r>
          </w:p>
        </w:tc>
        <w:tc>
          <w:tcPr>
            <w:tcW w:w="1561" w:type="dxa"/>
            <w:gridSpan w:val="2"/>
            <w:tcBorders>
              <w:top w:val="single" w:sz="12" w:space="0" w:color="000000"/>
              <w:left w:val="single" w:sz="12" w:space="0" w:color="000000"/>
              <w:bottom w:val="single" w:sz="18" w:space="0" w:color="000000"/>
              <w:right w:val="single" w:sz="12" w:space="0" w:color="000000"/>
            </w:tcBorders>
          </w:tcPr>
          <w:p>
            <w:pPr>
              <w:pStyle w:val="Normal"/>
              <w:jc w:val="center"/>
              <w:rPr>
                <w:sz w:val="22"/>
                <w:szCs w:val="22"/>
                <w:lang w:val="en-US"/>
              </w:rPr>
            </w:pPr>
            <w:r>
              <w:rPr>
                <w:sz w:val="22"/>
                <w:szCs w:val="22"/>
                <w:lang w:val="en-US"/>
              </w:rPr>
              <w:t>3</w:t>
            </w:r>
          </w:p>
        </w:tc>
        <w:tc>
          <w:tcPr>
            <w:tcW w:w="1703" w:type="dxa"/>
            <w:gridSpan w:val="3"/>
            <w:tcBorders>
              <w:top w:val="single" w:sz="12" w:space="0" w:color="000000"/>
              <w:left w:val="single" w:sz="12" w:space="0" w:color="000000"/>
              <w:bottom w:val="single" w:sz="18" w:space="0" w:color="000000"/>
              <w:right w:val="single" w:sz="18" w:space="0" w:color="000000"/>
            </w:tcBorders>
          </w:tcPr>
          <w:p>
            <w:pPr>
              <w:pStyle w:val="Normal"/>
              <w:jc w:val="center"/>
              <w:rPr>
                <w:sz w:val="22"/>
                <w:szCs w:val="22"/>
                <w:lang w:val="en-US"/>
              </w:rPr>
            </w:pPr>
            <w:r>
              <w:rPr>
                <w:sz w:val="22"/>
                <w:szCs w:val="22"/>
                <w:lang w:val="en-US"/>
              </w:rPr>
              <w:t>4</w:t>
            </w:r>
          </w:p>
        </w:tc>
        <w:tc>
          <w:tcPr>
            <w:tcW w:w="1420" w:type="dxa"/>
            <w:gridSpan w:val="2"/>
            <w:tcBorders>
              <w:top w:val="single" w:sz="12" w:space="0" w:color="000000"/>
              <w:left w:val="single" w:sz="18" w:space="0" w:color="000000"/>
              <w:bottom w:val="single" w:sz="18" w:space="0" w:color="000000"/>
              <w:right w:val="single" w:sz="12" w:space="0" w:color="000000"/>
            </w:tcBorders>
          </w:tcPr>
          <w:p>
            <w:pPr>
              <w:pStyle w:val="Normal"/>
              <w:jc w:val="center"/>
              <w:rPr>
                <w:sz w:val="22"/>
                <w:szCs w:val="22"/>
                <w:lang w:val="en-US"/>
              </w:rPr>
            </w:pPr>
            <w:r>
              <w:rPr>
                <w:sz w:val="22"/>
                <w:szCs w:val="22"/>
                <w:lang w:val="en-US"/>
              </w:rPr>
              <w:t>3</w:t>
            </w:r>
          </w:p>
        </w:tc>
        <w:tc>
          <w:tcPr>
            <w:tcW w:w="1418" w:type="dxa"/>
            <w:gridSpan w:val="2"/>
            <w:tcBorders>
              <w:top w:val="single" w:sz="12" w:space="0" w:color="000000"/>
              <w:left w:val="single" w:sz="12" w:space="0" w:color="000000"/>
              <w:bottom w:val="single" w:sz="18" w:space="0" w:color="000000"/>
              <w:right w:val="single" w:sz="8" w:space="0" w:color="000000"/>
            </w:tcBorders>
          </w:tcPr>
          <w:p>
            <w:pPr>
              <w:pStyle w:val="Normal"/>
              <w:jc w:val="center"/>
              <w:rPr>
                <w:sz w:val="22"/>
                <w:szCs w:val="22"/>
                <w:lang w:val="en-US"/>
              </w:rPr>
            </w:pPr>
            <w:r>
              <w:rPr>
                <w:sz w:val="22"/>
                <w:szCs w:val="22"/>
                <w:lang w:val="en-US"/>
              </w:rPr>
              <w:t>0</w:t>
            </w:r>
          </w:p>
        </w:tc>
        <w:tc>
          <w:tcPr>
            <w:tcW w:w="1417" w:type="dxa"/>
            <w:tcBorders>
              <w:top w:val="single" w:sz="12" w:space="0" w:color="000000"/>
              <w:left w:val="single" w:sz="8" w:space="0" w:color="000000"/>
              <w:bottom w:val="single" w:sz="18" w:space="0" w:color="000000"/>
              <w:right w:val="single" w:sz="18" w:space="0" w:color="000000"/>
            </w:tcBorders>
          </w:tcPr>
          <w:p>
            <w:pPr>
              <w:pStyle w:val="Normal"/>
              <w:jc w:val="center"/>
              <w:rPr>
                <w:sz w:val="22"/>
                <w:szCs w:val="22"/>
                <w:lang w:val="en-US"/>
              </w:rPr>
            </w:pPr>
            <w:r>
              <w:rPr>
                <w:sz w:val="22"/>
                <w:szCs w:val="22"/>
                <w:lang w:val="en-US"/>
              </w:rPr>
              <w:t>0</w:t>
            </w:r>
          </w:p>
        </w:tc>
      </w:tr>
      <w:tr>
        <w:trPr>
          <w:trHeight w:val="526" w:hRule="atLeast"/>
          <w:cantSplit w:val="true"/>
        </w:trPr>
        <w:tc>
          <w:tcPr>
            <w:tcW w:w="2194" w:type="dxa"/>
            <w:gridSpan w:val="2"/>
            <w:tcBorders>
              <w:top w:val="single" w:sz="18" w:space="0" w:color="000000"/>
              <w:left w:val="single" w:sz="18" w:space="0" w:color="000000"/>
              <w:bottom w:val="single" w:sz="18" w:space="0" w:color="000000"/>
              <w:right w:val="single" w:sz="12" w:space="0" w:color="000000"/>
            </w:tcBorders>
          </w:tcPr>
          <w:p>
            <w:pPr>
              <w:pStyle w:val="Normal"/>
              <w:rPr>
                <w:b/>
                <w:b/>
                <w:sz w:val="22"/>
                <w:szCs w:val="22"/>
                <w:lang w:val="en-US"/>
              </w:rPr>
            </w:pPr>
            <w:r>
              <w:rPr>
                <w:b/>
                <w:sz w:val="22"/>
                <w:szCs w:val="22"/>
                <w:lang w:val="en-US"/>
              </w:rPr>
              <w:t>Bölüm / Program</w:t>
            </w:r>
          </w:p>
          <w:p>
            <w:pPr>
              <w:pStyle w:val="Normal"/>
              <w:rPr>
                <w:lang w:val="en-US"/>
              </w:rPr>
            </w:pPr>
            <w:r>
              <w:rPr>
                <w:b/>
                <w:lang w:val="en-US"/>
              </w:rPr>
              <w:t>(Department/Program)</w:t>
            </w:r>
          </w:p>
        </w:tc>
        <w:tc>
          <w:tcPr>
            <w:tcW w:w="7940" w:type="dxa"/>
            <w:gridSpan w:val="11"/>
            <w:tcBorders>
              <w:top w:val="single" w:sz="18" w:space="0" w:color="000000"/>
              <w:left w:val="single" w:sz="12" w:space="0" w:color="000000"/>
              <w:bottom w:val="single" w:sz="18" w:space="0" w:color="000000"/>
              <w:right w:val="single" w:sz="18" w:space="0" w:color="000000"/>
            </w:tcBorders>
          </w:tcPr>
          <w:p>
            <w:pPr>
              <w:pStyle w:val="Normal"/>
              <w:rPr>
                <w:sz w:val="22"/>
                <w:szCs w:val="22"/>
                <w:lang w:val="en-US"/>
              </w:rPr>
            </w:pPr>
            <w:r>
              <w:rPr>
                <w:sz w:val="22"/>
                <w:szCs w:val="22"/>
                <w:lang w:val="en-US"/>
              </w:rPr>
              <w:t>Ekonomi / Lisans</w:t>
            </w:r>
          </w:p>
          <w:p>
            <w:pPr>
              <w:pStyle w:val="Normal"/>
              <w:rPr>
                <w:sz w:val="22"/>
                <w:szCs w:val="22"/>
                <w:lang w:val="en-US"/>
              </w:rPr>
            </w:pPr>
            <w:r>
              <w:rPr>
                <w:sz w:val="22"/>
                <w:szCs w:val="22"/>
                <w:lang w:val="en-US"/>
              </w:rPr>
              <w:t>Economics / Bachelor of Science</w:t>
            </w:r>
          </w:p>
        </w:tc>
      </w:tr>
      <w:tr>
        <w:trPr>
          <w:trHeight w:val="526" w:hRule="atLeast"/>
          <w:cantSplit w:val="true"/>
        </w:trPr>
        <w:tc>
          <w:tcPr>
            <w:tcW w:w="2194" w:type="dxa"/>
            <w:gridSpan w:val="2"/>
            <w:tcBorders>
              <w:top w:val="single" w:sz="18" w:space="0" w:color="000000"/>
              <w:left w:val="single" w:sz="18" w:space="0" w:color="000000"/>
              <w:bottom w:val="single" w:sz="18" w:space="0" w:color="000000"/>
              <w:right w:val="single" w:sz="12" w:space="0" w:color="000000"/>
            </w:tcBorders>
          </w:tcPr>
          <w:p>
            <w:pPr>
              <w:pStyle w:val="Normal"/>
              <w:rPr>
                <w:b/>
                <w:b/>
                <w:sz w:val="22"/>
                <w:szCs w:val="22"/>
                <w:lang w:val="en-US"/>
              </w:rPr>
            </w:pPr>
            <w:r>
              <w:rPr>
                <w:b/>
                <w:sz w:val="22"/>
                <w:szCs w:val="22"/>
                <w:lang w:val="en-US"/>
              </w:rPr>
              <w:t>Dersin Türü</w:t>
            </w:r>
          </w:p>
          <w:p>
            <w:pPr>
              <w:pStyle w:val="Normal"/>
              <w:rPr>
                <w:lang w:val="en-US"/>
              </w:rPr>
            </w:pPr>
            <w:r>
              <w:rPr>
                <w:b/>
                <w:lang w:val="en-US"/>
              </w:rPr>
              <w:t>(Course Type)</w:t>
            </w:r>
          </w:p>
        </w:tc>
        <w:tc>
          <w:tcPr>
            <w:tcW w:w="3120" w:type="dxa"/>
            <w:gridSpan w:val="5"/>
            <w:tcBorders>
              <w:top w:val="single" w:sz="18" w:space="0" w:color="000000"/>
              <w:left w:val="single" w:sz="12" w:space="0" w:color="000000"/>
              <w:bottom w:val="single" w:sz="18" w:space="0" w:color="000000"/>
              <w:right w:val="single" w:sz="18" w:space="0" w:color="000000"/>
            </w:tcBorders>
          </w:tcPr>
          <w:p>
            <w:pPr>
              <w:pStyle w:val="Normal"/>
              <w:rPr>
                <w:sz w:val="22"/>
                <w:szCs w:val="22"/>
                <w:lang w:val="en-US"/>
              </w:rPr>
            </w:pPr>
            <w:r>
              <w:rPr>
                <w:sz w:val="22"/>
                <w:szCs w:val="22"/>
                <w:lang w:val="en-US"/>
              </w:rPr>
              <w:t xml:space="preserve">Zorunlu / Compulsory </w:t>
            </w:r>
          </w:p>
          <w:p>
            <w:pPr>
              <w:pStyle w:val="Normal"/>
              <w:rPr>
                <w:sz w:val="22"/>
                <w:szCs w:val="22"/>
                <w:lang w:val="en-US"/>
              </w:rPr>
            </w:pPr>
            <w:r>
              <w:rPr>
                <w:sz w:val="22"/>
                <w:szCs w:val="22"/>
                <w:lang w:val="en-US"/>
              </w:rPr>
              <w:t>Seçmeli / Elective</w:t>
            </w:r>
            <w:bookmarkStart w:id="0" w:name="_GoBack"/>
            <w:bookmarkEnd w:id="0"/>
          </w:p>
        </w:tc>
        <w:tc>
          <w:tcPr>
            <w:tcW w:w="1985" w:type="dxa"/>
            <w:gridSpan w:val="3"/>
            <w:tcBorders>
              <w:top w:val="single" w:sz="18" w:space="0" w:color="000000"/>
              <w:left w:val="single" w:sz="18" w:space="0" w:color="000000"/>
              <w:bottom w:val="single" w:sz="18" w:space="0" w:color="000000"/>
              <w:right w:val="single" w:sz="12" w:space="0" w:color="000000"/>
            </w:tcBorders>
          </w:tcPr>
          <w:p>
            <w:pPr>
              <w:pStyle w:val="Normal"/>
              <w:rPr>
                <w:b/>
                <w:b/>
                <w:sz w:val="22"/>
                <w:szCs w:val="22"/>
                <w:lang w:val="en-US"/>
              </w:rPr>
            </w:pPr>
            <w:r>
              <w:rPr>
                <w:b/>
                <w:sz w:val="22"/>
                <w:szCs w:val="22"/>
                <w:lang w:val="en-US"/>
              </w:rPr>
              <w:t>Dersin Dili</w:t>
            </w:r>
          </w:p>
          <w:p>
            <w:pPr>
              <w:pStyle w:val="Normal"/>
              <w:rPr>
                <w:lang w:val="en-US"/>
              </w:rPr>
            </w:pPr>
            <w:r>
              <w:rPr>
                <w:b/>
                <w:lang w:val="en-US"/>
              </w:rPr>
              <w:t>(Course Language)</w:t>
            </w:r>
          </w:p>
        </w:tc>
        <w:tc>
          <w:tcPr>
            <w:tcW w:w="2835" w:type="dxa"/>
            <w:gridSpan w:val="3"/>
            <w:tcBorders>
              <w:top w:val="single" w:sz="18" w:space="0" w:color="000000"/>
              <w:left w:val="single" w:sz="12" w:space="0" w:color="000000"/>
              <w:bottom w:val="single" w:sz="18" w:space="0" w:color="000000"/>
              <w:right w:val="single" w:sz="18" w:space="0" w:color="000000"/>
            </w:tcBorders>
          </w:tcPr>
          <w:p>
            <w:pPr>
              <w:pStyle w:val="Normal"/>
              <w:rPr>
                <w:sz w:val="22"/>
                <w:szCs w:val="22"/>
                <w:lang w:val="en-US"/>
              </w:rPr>
            </w:pPr>
            <w:r>
              <w:rPr>
                <w:sz w:val="22"/>
                <w:szCs w:val="22"/>
                <w:lang w:val="en-US"/>
              </w:rPr>
              <w:t>İngilizce</w:t>
            </w:r>
          </w:p>
          <w:p>
            <w:pPr>
              <w:pStyle w:val="Normal"/>
              <w:rPr>
                <w:sz w:val="22"/>
                <w:szCs w:val="22"/>
                <w:lang w:val="en-US"/>
              </w:rPr>
            </w:pPr>
            <w:r>
              <w:rPr>
                <w:sz w:val="22"/>
                <w:szCs w:val="22"/>
                <w:lang w:val="en-US"/>
              </w:rPr>
              <w:t>English</w:t>
            </w:r>
          </w:p>
        </w:tc>
      </w:tr>
      <w:tr>
        <w:trPr>
          <w:trHeight w:val="451" w:hRule="atLeast"/>
          <w:cantSplit w:val="true"/>
        </w:trPr>
        <w:tc>
          <w:tcPr>
            <w:tcW w:w="2194" w:type="dxa"/>
            <w:gridSpan w:val="2"/>
            <w:tcBorders>
              <w:top w:val="single" w:sz="18" w:space="0" w:color="000000"/>
              <w:left w:val="single" w:sz="18" w:space="0" w:color="000000"/>
              <w:bottom w:val="single" w:sz="18" w:space="0" w:color="000000"/>
              <w:right w:val="single" w:sz="12" w:space="0" w:color="000000"/>
            </w:tcBorders>
          </w:tcPr>
          <w:p>
            <w:pPr>
              <w:pStyle w:val="Normal"/>
              <w:rPr>
                <w:b/>
                <w:b/>
                <w:sz w:val="22"/>
                <w:szCs w:val="22"/>
                <w:lang w:val="en-US"/>
              </w:rPr>
            </w:pPr>
            <w:r>
              <w:rPr>
                <w:b/>
                <w:sz w:val="22"/>
                <w:szCs w:val="22"/>
                <w:lang w:val="en-US"/>
              </w:rPr>
              <w:t>Dersin Önkoşulları</w:t>
            </w:r>
          </w:p>
          <w:p>
            <w:pPr>
              <w:pStyle w:val="Normal"/>
              <w:rPr>
                <w:lang w:val="en-US"/>
              </w:rPr>
            </w:pPr>
            <w:r>
              <w:rPr>
                <w:b/>
                <w:lang w:val="en-US"/>
              </w:rPr>
              <w:t>(Course Prerequisites)</w:t>
            </w:r>
          </w:p>
        </w:tc>
        <w:tc>
          <w:tcPr>
            <w:tcW w:w="7940" w:type="dxa"/>
            <w:gridSpan w:val="11"/>
            <w:tcBorders>
              <w:top w:val="single" w:sz="18" w:space="0" w:color="000000"/>
              <w:left w:val="single" w:sz="12" w:space="0" w:color="000000"/>
              <w:bottom w:val="single" w:sz="18" w:space="0" w:color="000000"/>
              <w:right w:val="single" w:sz="18" w:space="0" w:color="000000"/>
            </w:tcBorders>
          </w:tcPr>
          <w:p>
            <w:pPr>
              <w:pStyle w:val="Normal"/>
              <w:rPr>
                <w:sz w:val="22"/>
                <w:szCs w:val="22"/>
                <w:lang w:val="en-US"/>
              </w:rPr>
            </w:pPr>
            <w:r>
              <w:rPr>
                <w:sz w:val="22"/>
                <w:szCs w:val="22"/>
                <w:lang w:val="en-US"/>
              </w:rPr>
              <w:t>Yok</w:t>
            </w:r>
          </w:p>
          <w:p>
            <w:pPr>
              <w:pStyle w:val="Normal"/>
              <w:rPr>
                <w:sz w:val="22"/>
                <w:szCs w:val="22"/>
                <w:lang w:val="en-US"/>
              </w:rPr>
            </w:pPr>
            <w:r>
              <w:rPr>
                <w:sz w:val="22"/>
                <w:szCs w:val="22"/>
                <w:lang w:val="en-US"/>
              </w:rPr>
              <w:t>None</w:t>
            </w:r>
          </w:p>
        </w:tc>
      </w:tr>
      <w:tr>
        <w:trPr>
          <w:trHeight w:val="417" w:hRule="atLeast"/>
          <w:cantSplit w:val="true"/>
        </w:trPr>
        <w:tc>
          <w:tcPr>
            <w:tcW w:w="2194" w:type="dxa"/>
            <w:gridSpan w:val="2"/>
            <w:vMerge w:val="restart"/>
            <w:tcBorders>
              <w:top w:val="single" w:sz="18" w:space="0" w:color="000000"/>
              <w:left w:val="single" w:sz="18" w:space="0" w:color="000000"/>
              <w:right w:val="single" w:sz="12" w:space="0" w:color="000000"/>
            </w:tcBorders>
          </w:tcPr>
          <w:p>
            <w:pPr>
              <w:pStyle w:val="Normal"/>
              <w:rPr>
                <w:b/>
                <w:b/>
                <w:sz w:val="22"/>
                <w:szCs w:val="22"/>
                <w:lang w:val="en-US"/>
              </w:rPr>
            </w:pPr>
            <w:r>
              <w:rPr>
                <w:b/>
                <w:sz w:val="22"/>
                <w:szCs w:val="22"/>
                <w:lang w:val="en-US"/>
              </w:rPr>
              <w:t>Dersin mesleki bileşene katkısı, %</w:t>
            </w:r>
          </w:p>
          <w:p>
            <w:pPr>
              <w:pStyle w:val="Normal"/>
              <w:rPr>
                <w:b/>
                <w:b/>
                <w:lang w:val="en-US"/>
              </w:rPr>
            </w:pPr>
            <w:r>
              <w:rPr>
                <w:b/>
                <w:lang w:val="en-US"/>
              </w:rPr>
              <w:t xml:space="preserve">(Course Category </w:t>
            </w:r>
          </w:p>
          <w:p>
            <w:pPr>
              <w:pStyle w:val="Normal"/>
              <w:rPr>
                <w:lang w:val="en-US"/>
              </w:rPr>
            </w:pPr>
            <w:r>
              <w:rPr>
                <w:b/>
                <w:lang w:val="en-US"/>
              </w:rPr>
              <w:t>by Content, %)</w:t>
            </w:r>
          </w:p>
        </w:tc>
        <w:tc>
          <w:tcPr>
            <w:tcW w:w="1841" w:type="dxa"/>
            <w:gridSpan w:val="2"/>
            <w:tcBorders>
              <w:top w:val="single" w:sz="18" w:space="0" w:color="000000"/>
              <w:left w:val="single" w:sz="12" w:space="0" w:color="000000"/>
              <w:bottom w:val="single" w:sz="12" w:space="0" w:color="000000"/>
              <w:right w:val="single" w:sz="12" w:space="0" w:color="000000"/>
            </w:tcBorders>
          </w:tcPr>
          <w:p>
            <w:pPr>
              <w:pStyle w:val="Normal"/>
              <w:jc w:val="center"/>
              <w:rPr>
                <w:b/>
                <w:b/>
                <w:sz w:val="18"/>
                <w:szCs w:val="18"/>
                <w:lang w:val="en-US"/>
              </w:rPr>
            </w:pPr>
            <w:r>
              <w:rPr>
                <w:b/>
                <w:sz w:val="18"/>
                <w:szCs w:val="18"/>
                <w:lang w:val="en-US"/>
              </w:rPr>
              <w:t>Temel Bilim</w:t>
            </w:r>
          </w:p>
          <w:p>
            <w:pPr>
              <w:pStyle w:val="Normal"/>
              <w:jc w:val="center"/>
              <w:rPr>
                <w:sz w:val="18"/>
                <w:szCs w:val="18"/>
                <w:lang w:val="en-US"/>
              </w:rPr>
            </w:pPr>
            <w:r>
              <w:rPr>
                <w:b/>
                <w:sz w:val="18"/>
                <w:szCs w:val="18"/>
                <w:lang w:val="en-US"/>
              </w:rPr>
              <w:t>(Basic Sciences)</w:t>
            </w:r>
          </w:p>
        </w:tc>
        <w:tc>
          <w:tcPr>
            <w:tcW w:w="2131" w:type="dxa"/>
            <w:gridSpan w:val="5"/>
            <w:tcBorders>
              <w:top w:val="single" w:sz="18" w:space="0" w:color="000000"/>
              <w:left w:val="single" w:sz="12" w:space="0" w:color="000000"/>
              <w:bottom w:val="single" w:sz="12" w:space="0" w:color="000000"/>
              <w:right w:val="single" w:sz="12" w:space="0" w:color="000000"/>
            </w:tcBorders>
          </w:tcPr>
          <w:p>
            <w:pPr>
              <w:pStyle w:val="Normal"/>
              <w:jc w:val="center"/>
              <w:rPr>
                <w:b/>
                <w:b/>
                <w:sz w:val="18"/>
                <w:szCs w:val="18"/>
                <w:lang w:val="en-US"/>
              </w:rPr>
            </w:pPr>
            <w:r>
              <w:rPr>
                <w:b/>
                <w:sz w:val="18"/>
                <w:szCs w:val="18"/>
                <w:lang w:val="en-US"/>
              </w:rPr>
              <w:t>Temel Mühendislik</w:t>
            </w:r>
          </w:p>
          <w:p>
            <w:pPr>
              <w:pStyle w:val="Normal"/>
              <w:jc w:val="center"/>
              <w:rPr>
                <w:sz w:val="18"/>
                <w:szCs w:val="18"/>
                <w:lang w:val="en-US"/>
              </w:rPr>
            </w:pPr>
            <w:r>
              <w:rPr>
                <w:b/>
                <w:sz w:val="18"/>
                <w:szCs w:val="18"/>
                <w:lang w:val="en-US"/>
              </w:rPr>
              <w:t>(Engineering Science)</w:t>
            </w:r>
          </w:p>
        </w:tc>
        <w:tc>
          <w:tcPr>
            <w:tcW w:w="1992" w:type="dxa"/>
            <w:gridSpan w:val="2"/>
            <w:tcBorders>
              <w:top w:val="single" w:sz="18" w:space="0" w:color="000000"/>
              <w:left w:val="single" w:sz="12" w:space="0" w:color="000000"/>
              <w:bottom w:val="single" w:sz="12" w:space="0" w:color="000000"/>
              <w:right w:val="single" w:sz="12" w:space="0" w:color="000000"/>
            </w:tcBorders>
          </w:tcPr>
          <w:p>
            <w:pPr>
              <w:pStyle w:val="Normal"/>
              <w:jc w:val="center"/>
              <w:rPr>
                <w:b/>
                <w:b/>
                <w:sz w:val="18"/>
                <w:szCs w:val="18"/>
                <w:lang w:val="en-US"/>
              </w:rPr>
            </w:pPr>
            <w:r>
              <w:rPr>
                <w:b/>
                <w:sz w:val="18"/>
                <w:szCs w:val="18"/>
                <w:lang w:val="en-US"/>
              </w:rPr>
              <w:t>Mühendislik Tasarım (Engineering Design)</w:t>
            </w:r>
          </w:p>
        </w:tc>
        <w:tc>
          <w:tcPr>
            <w:tcW w:w="1976" w:type="dxa"/>
            <w:gridSpan w:val="2"/>
            <w:tcBorders>
              <w:top w:val="single" w:sz="18" w:space="0" w:color="000000"/>
              <w:left w:val="single" w:sz="12" w:space="0" w:color="000000"/>
              <w:bottom w:val="single" w:sz="12" w:space="0" w:color="000000"/>
              <w:right w:val="single" w:sz="18" w:space="0" w:color="000000"/>
            </w:tcBorders>
          </w:tcPr>
          <w:p>
            <w:pPr>
              <w:pStyle w:val="Normal"/>
              <w:jc w:val="center"/>
              <w:rPr>
                <w:b/>
                <w:b/>
                <w:sz w:val="18"/>
                <w:szCs w:val="18"/>
                <w:lang w:val="en-US"/>
              </w:rPr>
            </w:pPr>
            <w:r>
              <w:rPr>
                <w:b/>
                <w:sz w:val="18"/>
                <w:szCs w:val="18"/>
                <w:lang w:val="en-US"/>
              </w:rPr>
              <w:t>İnsan ve Toplum Bilim</w:t>
            </w:r>
          </w:p>
          <w:p>
            <w:pPr>
              <w:pStyle w:val="Normal"/>
              <w:jc w:val="center"/>
              <w:rPr>
                <w:sz w:val="18"/>
                <w:szCs w:val="18"/>
                <w:lang w:val="en-US"/>
              </w:rPr>
            </w:pPr>
            <w:r>
              <w:rPr>
                <w:b/>
                <w:sz w:val="18"/>
                <w:szCs w:val="18"/>
                <w:lang w:val="en-US"/>
              </w:rPr>
              <w:t>(General Education)</w:t>
            </w:r>
          </w:p>
        </w:tc>
      </w:tr>
      <w:tr>
        <w:trPr>
          <w:trHeight w:val="330" w:hRule="atLeast"/>
          <w:cantSplit w:val="true"/>
        </w:trPr>
        <w:tc>
          <w:tcPr>
            <w:tcW w:w="2194" w:type="dxa"/>
            <w:gridSpan w:val="2"/>
            <w:vMerge w:val="continue"/>
            <w:tcBorders>
              <w:left w:val="single" w:sz="18" w:space="0" w:color="000000"/>
              <w:bottom w:val="single" w:sz="18" w:space="0" w:color="000000"/>
              <w:right w:val="single" w:sz="12" w:space="0" w:color="000000"/>
            </w:tcBorders>
          </w:tcPr>
          <w:p>
            <w:pPr>
              <w:pStyle w:val="Normal"/>
              <w:rPr>
                <w:sz w:val="24"/>
                <w:lang w:val="en-US"/>
              </w:rPr>
            </w:pPr>
            <w:r>
              <w:rPr>
                <w:sz w:val="24"/>
                <w:lang w:val="en-US"/>
              </w:rPr>
            </w:r>
          </w:p>
        </w:tc>
        <w:tc>
          <w:tcPr>
            <w:tcW w:w="1841" w:type="dxa"/>
            <w:gridSpan w:val="2"/>
            <w:tcBorders>
              <w:top w:val="single" w:sz="12" w:space="0" w:color="000000"/>
              <w:left w:val="single" w:sz="12" w:space="0" w:color="000000"/>
              <w:bottom w:val="single" w:sz="18" w:space="0" w:color="000000"/>
              <w:right w:val="single" w:sz="12" w:space="0" w:color="000000"/>
            </w:tcBorders>
          </w:tcPr>
          <w:p>
            <w:pPr>
              <w:pStyle w:val="Normal"/>
              <w:jc w:val="center"/>
              <w:rPr>
                <w:sz w:val="22"/>
                <w:szCs w:val="22"/>
                <w:lang w:val="en-US"/>
              </w:rPr>
            </w:pPr>
            <w:r>
              <w:rPr>
                <w:sz w:val="22"/>
                <w:szCs w:val="22"/>
                <w:lang w:val="en-US"/>
              </w:rPr>
              <w:t>20%</w:t>
            </w:r>
          </w:p>
        </w:tc>
        <w:tc>
          <w:tcPr>
            <w:tcW w:w="2131" w:type="dxa"/>
            <w:gridSpan w:val="5"/>
            <w:tcBorders>
              <w:top w:val="single" w:sz="12" w:space="0" w:color="000000"/>
              <w:left w:val="single" w:sz="12" w:space="0" w:color="000000"/>
              <w:bottom w:val="single" w:sz="18" w:space="0" w:color="000000"/>
              <w:right w:val="single" w:sz="12" w:space="0" w:color="000000"/>
            </w:tcBorders>
          </w:tcPr>
          <w:p>
            <w:pPr>
              <w:pStyle w:val="Normal"/>
              <w:jc w:val="center"/>
              <w:rPr>
                <w:sz w:val="22"/>
                <w:szCs w:val="22"/>
                <w:lang w:val="en-US"/>
              </w:rPr>
            </w:pPr>
            <w:r>
              <w:rPr>
                <w:sz w:val="22"/>
                <w:szCs w:val="22"/>
                <w:lang w:val="en-US"/>
              </w:rPr>
            </w:r>
          </w:p>
        </w:tc>
        <w:tc>
          <w:tcPr>
            <w:tcW w:w="1992" w:type="dxa"/>
            <w:gridSpan w:val="2"/>
            <w:tcBorders>
              <w:top w:val="single" w:sz="12" w:space="0" w:color="000000"/>
              <w:left w:val="single" w:sz="12" w:space="0" w:color="000000"/>
              <w:bottom w:val="single" w:sz="18" w:space="0" w:color="000000"/>
              <w:right w:val="single" w:sz="12" w:space="0" w:color="000000"/>
            </w:tcBorders>
          </w:tcPr>
          <w:p>
            <w:pPr>
              <w:pStyle w:val="Normal"/>
              <w:jc w:val="center"/>
              <w:rPr>
                <w:sz w:val="22"/>
                <w:szCs w:val="22"/>
                <w:lang w:val="en-US"/>
              </w:rPr>
            </w:pPr>
            <w:r>
              <w:rPr>
                <w:sz w:val="22"/>
                <w:szCs w:val="22"/>
                <w:lang w:val="en-US"/>
              </w:rPr>
            </w:r>
          </w:p>
        </w:tc>
        <w:tc>
          <w:tcPr>
            <w:tcW w:w="1976" w:type="dxa"/>
            <w:gridSpan w:val="2"/>
            <w:tcBorders>
              <w:top w:val="single" w:sz="12" w:space="0" w:color="000000"/>
              <w:left w:val="single" w:sz="12" w:space="0" w:color="000000"/>
              <w:bottom w:val="single" w:sz="18" w:space="0" w:color="000000"/>
              <w:right w:val="single" w:sz="18" w:space="0" w:color="000000"/>
            </w:tcBorders>
          </w:tcPr>
          <w:p>
            <w:pPr>
              <w:pStyle w:val="Normal"/>
              <w:jc w:val="center"/>
              <w:rPr>
                <w:sz w:val="22"/>
                <w:szCs w:val="22"/>
                <w:lang w:val="en-US"/>
              </w:rPr>
            </w:pPr>
            <w:r>
              <w:rPr>
                <w:sz w:val="22"/>
                <w:szCs w:val="22"/>
                <w:lang w:val="en-US"/>
              </w:rPr>
              <w:t>80%</w:t>
            </w:r>
          </w:p>
        </w:tc>
      </w:tr>
      <w:tr>
        <w:trPr>
          <w:trHeight w:val="683" w:hRule="atLeast"/>
          <w:cantSplit w:val="true"/>
        </w:trPr>
        <w:tc>
          <w:tcPr>
            <w:tcW w:w="2194" w:type="dxa"/>
            <w:gridSpan w:val="2"/>
            <w:vMerge w:val="restart"/>
            <w:tcBorders>
              <w:top w:val="single" w:sz="18" w:space="0" w:color="000000"/>
              <w:left w:val="single" w:sz="18" w:space="0" w:color="000000"/>
              <w:right w:val="single" w:sz="12" w:space="0" w:color="000000"/>
            </w:tcBorders>
          </w:tcPr>
          <w:p>
            <w:pPr>
              <w:pStyle w:val="Normal"/>
              <w:rPr>
                <w:sz w:val="24"/>
                <w:lang w:val="en-US"/>
              </w:rPr>
            </w:pPr>
            <w:r>
              <w:rPr>
                <w:sz w:val="24"/>
                <w:lang w:val="en-US"/>
              </w:rPr>
            </w:r>
          </w:p>
          <w:p>
            <w:pPr>
              <w:pStyle w:val="Normal"/>
              <w:rPr>
                <w:b/>
                <w:b/>
                <w:sz w:val="22"/>
                <w:szCs w:val="22"/>
                <w:lang w:val="en-US"/>
              </w:rPr>
            </w:pPr>
            <w:r>
              <w:rPr>
                <w:b/>
                <w:sz w:val="22"/>
                <w:szCs w:val="22"/>
                <w:lang w:val="en-US"/>
              </w:rPr>
              <w:t>Dersin İçeriği</w:t>
            </w:r>
          </w:p>
          <w:p>
            <w:pPr>
              <w:pStyle w:val="Normal"/>
              <w:rPr>
                <w:b/>
                <w:b/>
                <w:sz w:val="22"/>
                <w:szCs w:val="22"/>
                <w:lang w:val="en-US"/>
              </w:rPr>
            </w:pPr>
            <w:r>
              <w:rPr>
                <w:b/>
                <w:sz w:val="22"/>
                <w:szCs w:val="22"/>
                <w:lang w:val="en-US"/>
              </w:rPr>
            </w:r>
          </w:p>
          <w:p>
            <w:pPr>
              <w:pStyle w:val="Normal"/>
              <w:rPr>
                <w:b/>
                <w:b/>
                <w:sz w:val="22"/>
                <w:szCs w:val="22"/>
                <w:lang w:val="en-US"/>
              </w:rPr>
            </w:pPr>
            <w:r>
              <w:rPr>
                <w:b/>
                <w:sz w:val="22"/>
                <w:szCs w:val="22"/>
                <w:lang w:val="en-US"/>
              </w:rPr>
            </w:r>
          </w:p>
          <w:p>
            <w:pPr>
              <w:pStyle w:val="Normal"/>
              <w:rPr>
                <w:b/>
                <w:b/>
                <w:lang w:val="en-US"/>
              </w:rPr>
            </w:pPr>
            <w:r>
              <w:rPr>
                <w:b/>
                <w:lang w:val="en-US"/>
              </w:rPr>
            </w:r>
          </w:p>
          <w:p>
            <w:pPr>
              <w:pStyle w:val="Normal"/>
              <w:rPr>
                <w:sz w:val="24"/>
                <w:lang w:val="en-US"/>
              </w:rPr>
            </w:pPr>
            <w:r>
              <w:rPr>
                <w:b/>
                <w:lang w:val="en-US"/>
              </w:rPr>
              <w:t>(Course Description)</w:t>
            </w:r>
          </w:p>
        </w:tc>
        <w:tc>
          <w:tcPr>
            <w:tcW w:w="7940" w:type="dxa"/>
            <w:gridSpan w:val="11"/>
            <w:tcBorders>
              <w:top w:val="single" w:sz="18" w:space="0" w:color="000000"/>
              <w:left w:val="single" w:sz="12" w:space="0" w:color="000000"/>
              <w:bottom w:val="single" w:sz="8" w:space="0" w:color="000000"/>
              <w:right w:val="single" w:sz="18" w:space="0" w:color="000000"/>
            </w:tcBorders>
          </w:tcPr>
          <w:p>
            <w:pPr>
              <w:pStyle w:val="Normal"/>
              <w:overflowPunct w:val="false"/>
              <w:jc w:val="both"/>
              <w:textAlignment w:val="auto"/>
              <w:rPr>
                <w:sz w:val="18"/>
                <w:szCs w:val="18"/>
              </w:rPr>
            </w:pPr>
            <w:r>
              <w:rPr>
                <w:sz w:val="18"/>
                <w:szCs w:val="18"/>
              </w:rPr>
              <w:t>Bu ders ekonomideki temel kavramları incelemektedir. İlk bölüm mikro ekonomiyi kapsar. Bu bölüm, piyasaların nasıl çalıştığını inceler; firmaların üretim ve fiyatlama kararlarıyla hane halkının mal ve hizmet tüketimiyle ilgili verdikleri kararlar bu kapsamda incelenir. İkinci bölüm makroekonomiyi kapsar. Bu bölüm, ekonomiyi bir bütün olarak ele alır ve makro denge çözümlemelerini inceler. Konular; milli gelir, işsizlik, enflasyon, büyüme, gelir dağılımı, para ve maliye politikalarını içerir.</w:t>
            </w:r>
          </w:p>
          <w:p>
            <w:pPr>
              <w:pStyle w:val="Normal"/>
              <w:overflowPunct w:val="false"/>
              <w:jc w:val="both"/>
              <w:textAlignment w:val="auto"/>
              <w:rPr>
                <w:sz w:val="18"/>
                <w:szCs w:val="18"/>
              </w:rPr>
            </w:pPr>
            <w:r>
              <w:rPr>
                <w:sz w:val="18"/>
                <w:szCs w:val="18"/>
              </w:rPr>
            </w:r>
          </w:p>
        </w:tc>
      </w:tr>
      <w:tr>
        <w:trPr>
          <w:trHeight w:val="1060" w:hRule="atLeast"/>
          <w:cantSplit w:val="true"/>
        </w:trPr>
        <w:tc>
          <w:tcPr>
            <w:tcW w:w="2194" w:type="dxa"/>
            <w:gridSpan w:val="2"/>
            <w:vMerge w:val="continue"/>
            <w:tcBorders>
              <w:left w:val="single" w:sz="18" w:space="0" w:color="000000"/>
              <w:bottom w:val="single" w:sz="18" w:space="0" w:color="000000"/>
              <w:right w:val="single" w:sz="12" w:space="0" w:color="000000"/>
            </w:tcBorders>
          </w:tcPr>
          <w:p>
            <w:pPr>
              <w:pStyle w:val="Normal"/>
              <w:rPr>
                <w:sz w:val="24"/>
                <w:lang w:val="en-US"/>
              </w:rPr>
            </w:pPr>
            <w:r>
              <w:rPr>
                <w:sz w:val="24"/>
                <w:lang w:val="en-US"/>
              </w:rPr>
            </w:r>
          </w:p>
        </w:tc>
        <w:tc>
          <w:tcPr>
            <w:tcW w:w="7940" w:type="dxa"/>
            <w:gridSpan w:val="11"/>
            <w:tcBorders>
              <w:top w:val="single" w:sz="8" w:space="0" w:color="000000"/>
              <w:left w:val="single" w:sz="12" w:space="0" w:color="000000"/>
              <w:bottom w:val="single" w:sz="18" w:space="0" w:color="000000"/>
              <w:right w:val="single" w:sz="18" w:space="0" w:color="000000"/>
            </w:tcBorders>
          </w:tcPr>
          <w:p>
            <w:pPr>
              <w:pStyle w:val="Normal"/>
              <w:overflowPunct w:val="false"/>
              <w:jc w:val="both"/>
              <w:textAlignment w:val="auto"/>
              <w:rPr>
                <w:sz w:val="18"/>
                <w:szCs w:val="18"/>
                <w:lang w:val="en-US"/>
              </w:rPr>
            </w:pPr>
            <w:r>
              <w:rPr>
                <w:sz w:val="18"/>
                <w:szCs w:val="18"/>
                <w:lang w:val="en-US"/>
              </w:rPr>
              <w:t>This course examines the basic concepts in economic science. The first part covers microeconomics, which focuses on how firms decide on production and households decide on consumption of goods and services. The second part covers macroeconomics that studies the economy as a whole. Topics include national output, unemployment, inflation, economic growth, and monetary and fiscal policies.</w:t>
            </w:r>
          </w:p>
        </w:tc>
      </w:tr>
      <w:tr>
        <w:trPr>
          <w:trHeight w:val="1812" w:hRule="atLeast"/>
          <w:cantSplit w:val="true"/>
        </w:trPr>
        <w:tc>
          <w:tcPr>
            <w:tcW w:w="2194" w:type="dxa"/>
            <w:gridSpan w:val="2"/>
            <w:vMerge w:val="restart"/>
            <w:tcBorders>
              <w:top w:val="single" w:sz="18" w:space="0" w:color="000000"/>
              <w:left w:val="single" w:sz="18" w:space="0" w:color="000000"/>
              <w:right w:val="single" w:sz="12" w:space="0" w:color="000000"/>
            </w:tcBorders>
          </w:tcPr>
          <w:p>
            <w:pPr>
              <w:pStyle w:val="Normal"/>
              <w:rPr>
                <w:sz w:val="24"/>
                <w:lang w:val="en-US"/>
              </w:rPr>
            </w:pPr>
            <w:r>
              <w:rPr>
                <w:sz w:val="24"/>
                <w:lang w:val="en-US"/>
              </w:rPr>
            </w:r>
          </w:p>
          <w:p>
            <w:pPr>
              <w:pStyle w:val="Normal"/>
              <w:rPr>
                <w:sz w:val="24"/>
                <w:lang w:val="en-US"/>
              </w:rPr>
            </w:pPr>
            <w:r>
              <w:rPr>
                <w:sz w:val="24"/>
                <w:lang w:val="en-US"/>
              </w:rPr>
            </w:r>
          </w:p>
          <w:p>
            <w:pPr>
              <w:pStyle w:val="Normal"/>
              <w:rPr>
                <w:sz w:val="24"/>
                <w:lang w:val="en-US"/>
              </w:rPr>
            </w:pPr>
            <w:r>
              <w:rPr>
                <w:sz w:val="24"/>
                <w:lang w:val="en-US"/>
              </w:rPr>
            </w:r>
          </w:p>
          <w:p>
            <w:pPr>
              <w:pStyle w:val="Normal"/>
              <w:rPr>
                <w:sz w:val="24"/>
                <w:lang w:val="en-US"/>
              </w:rPr>
            </w:pPr>
            <w:r>
              <w:rPr>
                <w:sz w:val="24"/>
                <w:lang w:val="en-US"/>
              </w:rPr>
            </w:r>
          </w:p>
          <w:p>
            <w:pPr>
              <w:pStyle w:val="Normal"/>
              <w:rPr>
                <w:b/>
                <w:b/>
                <w:sz w:val="22"/>
                <w:szCs w:val="22"/>
                <w:lang w:val="en-US"/>
              </w:rPr>
            </w:pPr>
            <w:r>
              <w:rPr>
                <w:b/>
                <w:sz w:val="22"/>
                <w:szCs w:val="22"/>
                <w:lang w:val="en-US"/>
              </w:rPr>
              <w:t>Dersin Amacı</w:t>
            </w:r>
          </w:p>
          <w:p>
            <w:pPr>
              <w:pStyle w:val="Normal"/>
              <w:rPr>
                <w:b/>
                <w:b/>
                <w:sz w:val="22"/>
                <w:szCs w:val="22"/>
                <w:lang w:val="en-US"/>
              </w:rPr>
            </w:pPr>
            <w:r>
              <w:rPr>
                <w:b/>
                <w:sz w:val="22"/>
                <w:szCs w:val="22"/>
                <w:lang w:val="en-US"/>
              </w:rPr>
            </w:r>
          </w:p>
          <w:p>
            <w:pPr>
              <w:pStyle w:val="Normal"/>
              <w:rPr>
                <w:b/>
                <w:b/>
                <w:sz w:val="22"/>
                <w:szCs w:val="22"/>
                <w:lang w:val="en-US"/>
              </w:rPr>
            </w:pPr>
            <w:r>
              <w:rPr>
                <w:b/>
                <w:sz w:val="22"/>
                <w:szCs w:val="22"/>
                <w:lang w:val="en-US"/>
              </w:rPr>
            </w:r>
          </w:p>
          <w:p>
            <w:pPr>
              <w:pStyle w:val="Normal"/>
              <w:rPr>
                <w:b/>
                <w:b/>
                <w:sz w:val="22"/>
                <w:szCs w:val="22"/>
                <w:lang w:val="en-US"/>
              </w:rPr>
            </w:pPr>
            <w:r>
              <w:rPr>
                <w:b/>
                <w:sz w:val="22"/>
                <w:szCs w:val="22"/>
                <w:lang w:val="en-US"/>
              </w:rPr>
            </w:r>
          </w:p>
          <w:p>
            <w:pPr>
              <w:pStyle w:val="Normal"/>
              <w:rPr>
                <w:b/>
                <w:b/>
                <w:sz w:val="22"/>
                <w:szCs w:val="22"/>
                <w:lang w:val="en-US"/>
              </w:rPr>
            </w:pPr>
            <w:r>
              <w:rPr>
                <w:b/>
                <w:sz w:val="22"/>
                <w:szCs w:val="22"/>
                <w:lang w:val="en-US"/>
              </w:rPr>
            </w:r>
          </w:p>
          <w:p>
            <w:pPr>
              <w:pStyle w:val="Normal"/>
              <w:rPr>
                <w:b/>
                <w:b/>
                <w:sz w:val="22"/>
                <w:szCs w:val="22"/>
                <w:lang w:val="en-US"/>
              </w:rPr>
            </w:pPr>
            <w:r>
              <w:rPr>
                <w:b/>
                <w:sz w:val="22"/>
                <w:szCs w:val="22"/>
                <w:lang w:val="en-US"/>
              </w:rPr>
            </w:r>
          </w:p>
          <w:p>
            <w:pPr>
              <w:pStyle w:val="Normal"/>
              <w:rPr>
                <w:b/>
                <w:b/>
                <w:sz w:val="22"/>
                <w:szCs w:val="22"/>
                <w:lang w:val="en-US"/>
              </w:rPr>
            </w:pPr>
            <w:r>
              <w:rPr>
                <w:b/>
                <w:sz w:val="22"/>
                <w:szCs w:val="22"/>
                <w:lang w:val="en-US"/>
              </w:rPr>
            </w:r>
          </w:p>
          <w:p>
            <w:pPr>
              <w:pStyle w:val="Normal"/>
              <w:rPr>
                <w:b/>
                <w:b/>
                <w:lang w:val="en-US"/>
              </w:rPr>
            </w:pPr>
            <w:r>
              <w:rPr>
                <w:b/>
                <w:lang w:val="en-US"/>
              </w:rPr>
              <w:t>(Course Objectives)</w:t>
            </w:r>
          </w:p>
          <w:p>
            <w:pPr>
              <w:pStyle w:val="Normal"/>
              <w:rPr>
                <w:sz w:val="24"/>
                <w:lang w:val="en-US"/>
              </w:rPr>
            </w:pPr>
            <w:r>
              <w:rPr>
                <w:sz w:val="24"/>
                <w:lang w:val="en-US"/>
              </w:rPr>
            </w:r>
          </w:p>
          <w:p>
            <w:pPr>
              <w:pStyle w:val="Normal"/>
              <w:rPr>
                <w:sz w:val="24"/>
                <w:lang w:val="en-US"/>
              </w:rPr>
            </w:pPr>
            <w:r>
              <w:rPr>
                <w:sz w:val="24"/>
                <w:lang w:val="en-US"/>
              </w:rPr>
            </w:r>
          </w:p>
          <w:p>
            <w:pPr>
              <w:pStyle w:val="Normal"/>
              <w:rPr>
                <w:sz w:val="24"/>
                <w:lang w:val="en-US"/>
              </w:rPr>
            </w:pPr>
            <w:r>
              <w:rPr>
                <w:sz w:val="24"/>
                <w:lang w:val="en-US"/>
              </w:rPr>
            </w:r>
          </w:p>
        </w:tc>
        <w:tc>
          <w:tcPr>
            <w:tcW w:w="7940" w:type="dxa"/>
            <w:gridSpan w:val="11"/>
            <w:tcBorders>
              <w:top w:val="single" w:sz="18" w:space="0" w:color="000000"/>
              <w:left w:val="single" w:sz="12" w:space="0" w:color="000000"/>
              <w:bottom w:val="single" w:sz="8" w:space="0" w:color="000000"/>
              <w:right w:val="single" w:sz="18" w:space="0" w:color="000000"/>
            </w:tcBorders>
          </w:tcPr>
          <w:p>
            <w:pPr>
              <w:pStyle w:val="Normal"/>
              <w:rPr>
                <w:sz w:val="18"/>
                <w:szCs w:val="18"/>
              </w:rPr>
            </w:pPr>
            <w:r>
              <w:rPr>
                <w:sz w:val="18"/>
                <w:szCs w:val="18"/>
              </w:rPr>
              <w:t>1) Mikro ve makro ekonomide temel kavramları belirlemek.</w:t>
            </w:r>
          </w:p>
          <w:p>
            <w:pPr>
              <w:pStyle w:val="Normal"/>
              <w:rPr>
                <w:sz w:val="18"/>
                <w:szCs w:val="18"/>
              </w:rPr>
            </w:pPr>
            <w:r>
              <w:rPr>
                <w:sz w:val="18"/>
                <w:szCs w:val="18"/>
              </w:rPr>
              <w:t>2) Mikro ve makro ekonomik temel modellerin nasıl çalıştığını göstermek.</w:t>
            </w:r>
          </w:p>
          <w:p>
            <w:pPr>
              <w:pStyle w:val="Normal"/>
              <w:rPr>
                <w:sz w:val="18"/>
                <w:szCs w:val="18"/>
              </w:rPr>
            </w:pPr>
            <w:r>
              <w:rPr>
                <w:sz w:val="18"/>
                <w:szCs w:val="18"/>
              </w:rPr>
              <w:t>3) Tüketici ve firmaların nasıl karar verdiklerini ve hükümetin piyasalara nasıl müdahale ettiğini anlamak.</w:t>
            </w:r>
          </w:p>
          <w:p>
            <w:pPr>
              <w:pStyle w:val="Normal"/>
              <w:rPr>
                <w:sz w:val="18"/>
                <w:szCs w:val="18"/>
                <w:lang w:val="en-US"/>
              </w:rPr>
            </w:pPr>
            <w:r>
              <w:rPr>
                <w:sz w:val="18"/>
                <w:szCs w:val="18"/>
              </w:rPr>
              <w:t>4) Güncel makro meseleleri temel ekonomik kavramlarla açıklamaya sevk etmek.</w:t>
            </w:r>
          </w:p>
        </w:tc>
      </w:tr>
      <w:tr>
        <w:trPr>
          <w:trHeight w:val="2059" w:hRule="atLeast"/>
          <w:cantSplit w:val="true"/>
        </w:trPr>
        <w:tc>
          <w:tcPr>
            <w:tcW w:w="2194" w:type="dxa"/>
            <w:gridSpan w:val="2"/>
            <w:vMerge w:val="continue"/>
            <w:tcBorders>
              <w:left w:val="single" w:sz="18" w:space="0" w:color="000000"/>
              <w:bottom w:val="single" w:sz="18" w:space="0" w:color="000000"/>
              <w:right w:val="single" w:sz="12" w:space="0" w:color="000000"/>
            </w:tcBorders>
          </w:tcPr>
          <w:p>
            <w:pPr>
              <w:pStyle w:val="Normal"/>
              <w:rPr>
                <w:sz w:val="24"/>
                <w:lang w:val="en-US"/>
              </w:rPr>
            </w:pPr>
            <w:r>
              <w:rPr>
                <w:sz w:val="24"/>
                <w:lang w:val="en-US"/>
              </w:rPr>
            </w:r>
          </w:p>
        </w:tc>
        <w:tc>
          <w:tcPr>
            <w:tcW w:w="7940" w:type="dxa"/>
            <w:gridSpan w:val="11"/>
            <w:tcBorders>
              <w:top w:val="single" w:sz="8" w:space="0" w:color="000000"/>
              <w:left w:val="single" w:sz="12" w:space="0" w:color="000000"/>
              <w:bottom w:val="single" w:sz="18" w:space="0" w:color="000000"/>
              <w:right w:val="single" w:sz="18" w:space="0" w:color="000000"/>
            </w:tcBorders>
          </w:tcPr>
          <w:p>
            <w:pPr>
              <w:pStyle w:val="Normal"/>
              <w:overflowPunct w:val="false"/>
              <w:spacing w:before="40" w:after="40"/>
              <w:textAlignment w:val="auto"/>
              <w:rPr>
                <w:sz w:val="18"/>
                <w:szCs w:val="18"/>
                <w:lang w:val="en-US"/>
              </w:rPr>
            </w:pPr>
            <w:r>
              <w:rPr>
                <w:sz w:val="18"/>
                <w:szCs w:val="18"/>
                <w:lang w:val="en-US"/>
              </w:rPr>
              <w:t>1) To identify key basic concepts in both micro and macroeconomics.</w:t>
            </w:r>
          </w:p>
          <w:p>
            <w:pPr>
              <w:pStyle w:val="Normal"/>
              <w:overflowPunct w:val="false"/>
              <w:spacing w:before="40" w:after="40"/>
              <w:textAlignment w:val="auto"/>
              <w:rPr>
                <w:sz w:val="18"/>
                <w:szCs w:val="18"/>
                <w:lang w:val="en-US"/>
              </w:rPr>
            </w:pPr>
            <w:r>
              <w:rPr>
                <w:sz w:val="18"/>
                <w:szCs w:val="18"/>
                <w:lang w:val="en-US"/>
              </w:rPr>
              <w:t>2) To demonstrate how basic micro and macroeconomic models work.</w:t>
            </w:r>
          </w:p>
          <w:p>
            <w:pPr>
              <w:pStyle w:val="Normal"/>
              <w:overflowPunct w:val="false"/>
              <w:spacing w:before="40" w:after="40"/>
              <w:textAlignment w:val="auto"/>
              <w:rPr>
                <w:sz w:val="18"/>
                <w:szCs w:val="18"/>
                <w:lang w:val="en-US"/>
              </w:rPr>
            </w:pPr>
            <w:r>
              <w:rPr>
                <w:sz w:val="18"/>
                <w:szCs w:val="18"/>
                <w:lang w:val="en-US"/>
              </w:rPr>
              <w:t xml:space="preserve">3) To understand how consumers and firms make their decisions and how government intervenes </w:t>
            </w:r>
          </w:p>
          <w:p>
            <w:pPr>
              <w:pStyle w:val="Normal"/>
              <w:overflowPunct w:val="false"/>
              <w:spacing w:before="40" w:after="40"/>
              <w:textAlignment w:val="auto"/>
              <w:rPr>
                <w:sz w:val="18"/>
                <w:szCs w:val="18"/>
                <w:lang w:val="en-US"/>
              </w:rPr>
            </w:pPr>
            <w:r>
              <w:rPr>
                <w:sz w:val="18"/>
                <w:szCs w:val="18"/>
                <w:lang w:val="en-US"/>
              </w:rPr>
              <w:t>4) To motivate the use of basic economic concepts to analyze contemporary macro problems.</w:t>
            </w:r>
          </w:p>
          <w:p>
            <w:pPr>
              <w:pStyle w:val="Normal"/>
              <w:rPr>
                <w:sz w:val="18"/>
                <w:szCs w:val="18"/>
                <w:lang w:val="en-US"/>
              </w:rPr>
            </w:pPr>
            <w:r>
              <w:rPr>
                <w:sz w:val="18"/>
                <w:szCs w:val="18"/>
                <w:lang w:val="en-US"/>
              </w:rPr>
            </w:r>
          </w:p>
        </w:tc>
      </w:tr>
      <w:tr>
        <w:trPr>
          <w:trHeight w:val="1125" w:hRule="atLeast"/>
          <w:cantSplit w:val="true"/>
        </w:trPr>
        <w:tc>
          <w:tcPr>
            <w:tcW w:w="2194" w:type="dxa"/>
            <w:gridSpan w:val="2"/>
            <w:vMerge w:val="restart"/>
            <w:tcBorders>
              <w:top w:val="single" w:sz="18" w:space="0" w:color="000000"/>
              <w:left w:val="single" w:sz="18" w:space="0" w:color="000000"/>
              <w:right w:val="single" w:sz="12" w:space="0" w:color="000000"/>
            </w:tcBorders>
          </w:tcPr>
          <w:p>
            <w:pPr>
              <w:pStyle w:val="Normal"/>
              <w:rPr>
                <w:sz w:val="24"/>
                <w:lang w:val="en-US"/>
              </w:rPr>
            </w:pPr>
            <w:r>
              <w:rPr>
                <w:sz w:val="24"/>
                <w:lang w:val="en-US"/>
              </w:rPr>
            </w:r>
          </w:p>
          <w:p>
            <w:pPr>
              <w:pStyle w:val="Normal"/>
              <w:rPr>
                <w:sz w:val="24"/>
                <w:lang w:val="en-US"/>
              </w:rPr>
            </w:pPr>
            <w:r>
              <w:rPr>
                <w:sz w:val="24"/>
                <w:lang w:val="en-US"/>
              </w:rPr>
            </w:r>
          </w:p>
          <w:p>
            <w:pPr>
              <w:pStyle w:val="Normal"/>
              <w:rPr>
                <w:b/>
                <w:b/>
                <w:sz w:val="22"/>
                <w:szCs w:val="22"/>
                <w:lang w:val="en-US"/>
              </w:rPr>
            </w:pPr>
            <w:r>
              <w:rPr>
                <w:b/>
                <w:sz w:val="22"/>
                <w:szCs w:val="22"/>
                <w:lang w:val="en-US"/>
              </w:rPr>
              <w:t xml:space="preserve">Dersin Öğrenme </w:t>
            </w:r>
          </w:p>
          <w:p>
            <w:pPr>
              <w:pStyle w:val="Normal"/>
              <w:rPr>
                <w:b/>
                <w:b/>
                <w:sz w:val="22"/>
                <w:szCs w:val="22"/>
                <w:lang w:val="en-US"/>
              </w:rPr>
            </w:pPr>
            <w:r>
              <w:rPr>
                <w:b/>
                <w:sz w:val="22"/>
                <w:szCs w:val="22"/>
                <w:lang w:val="en-US"/>
              </w:rPr>
              <w:t xml:space="preserve">Çıktıları </w:t>
            </w:r>
          </w:p>
          <w:p>
            <w:pPr>
              <w:pStyle w:val="Normal"/>
              <w:rPr>
                <w:b/>
                <w:b/>
                <w:sz w:val="22"/>
                <w:szCs w:val="22"/>
                <w:lang w:val="en-US"/>
              </w:rPr>
            </w:pPr>
            <w:r>
              <w:rPr>
                <w:b/>
                <w:sz w:val="22"/>
                <w:szCs w:val="22"/>
                <w:lang w:val="en-US"/>
              </w:rPr>
            </w:r>
          </w:p>
          <w:p>
            <w:pPr>
              <w:pStyle w:val="Normal"/>
              <w:rPr>
                <w:b/>
                <w:b/>
                <w:sz w:val="22"/>
                <w:szCs w:val="22"/>
                <w:lang w:val="en-US"/>
              </w:rPr>
            </w:pPr>
            <w:r>
              <w:rPr>
                <w:b/>
                <w:sz w:val="22"/>
                <w:szCs w:val="22"/>
                <w:lang w:val="en-US"/>
              </w:rPr>
            </w:r>
          </w:p>
          <w:p>
            <w:pPr>
              <w:pStyle w:val="Normal"/>
              <w:rPr>
                <w:b/>
                <w:b/>
                <w:sz w:val="22"/>
                <w:szCs w:val="22"/>
                <w:lang w:val="en-US"/>
              </w:rPr>
            </w:pPr>
            <w:r>
              <w:rPr>
                <w:b/>
                <w:sz w:val="22"/>
                <w:szCs w:val="22"/>
                <w:lang w:val="en-US"/>
              </w:rPr>
            </w:r>
          </w:p>
          <w:p>
            <w:pPr>
              <w:pStyle w:val="Normal"/>
              <w:rPr>
                <w:b/>
                <w:b/>
                <w:sz w:val="22"/>
                <w:szCs w:val="22"/>
                <w:lang w:val="en-US"/>
              </w:rPr>
            </w:pPr>
            <w:r>
              <w:rPr>
                <w:b/>
                <w:sz w:val="22"/>
                <w:szCs w:val="22"/>
                <w:lang w:val="en-US"/>
              </w:rPr>
            </w:r>
          </w:p>
          <w:p>
            <w:pPr>
              <w:pStyle w:val="Normal"/>
              <w:rPr>
                <w:b/>
                <w:b/>
                <w:lang w:val="en-US"/>
              </w:rPr>
            </w:pPr>
            <w:r>
              <w:rPr>
                <w:b/>
                <w:lang w:val="en-US"/>
              </w:rPr>
              <w:t>(Course Learning Outcomes)</w:t>
            </w:r>
          </w:p>
        </w:tc>
        <w:tc>
          <w:tcPr>
            <w:tcW w:w="7940" w:type="dxa"/>
            <w:gridSpan w:val="11"/>
            <w:tcBorders>
              <w:top w:val="single" w:sz="18" w:space="0" w:color="000000"/>
              <w:left w:val="single" w:sz="12" w:space="0" w:color="000000"/>
              <w:bottom w:val="single" w:sz="8" w:space="0" w:color="000000"/>
              <w:right w:val="single" w:sz="18" w:space="0" w:color="000000"/>
            </w:tcBorders>
          </w:tcPr>
          <w:p>
            <w:pPr>
              <w:pStyle w:val="Normal"/>
              <w:jc w:val="both"/>
              <w:rPr>
                <w:sz w:val="18"/>
                <w:szCs w:val="18"/>
              </w:rPr>
            </w:pPr>
            <w:r>
              <w:rPr>
                <w:sz w:val="18"/>
                <w:szCs w:val="18"/>
                <w:lang w:val="en-US"/>
              </w:rPr>
              <w:t>1</w:t>
            </w:r>
            <w:r>
              <w:rPr>
                <w:sz w:val="18"/>
                <w:szCs w:val="18"/>
              </w:rPr>
              <w:t>) Ödünleşim, fırsat maliyeti, ticaretin faydaları, esneklik gibi temel mikro ekonomi kavramlarını kullanma yetkinliği.</w:t>
            </w:r>
          </w:p>
          <w:p>
            <w:pPr>
              <w:pStyle w:val="Normal"/>
              <w:jc w:val="both"/>
              <w:rPr>
                <w:sz w:val="18"/>
                <w:szCs w:val="18"/>
              </w:rPr>
            </w:pPr>
            <w:r>
              <w:rPr>
                <w:sz w:val="18"/>
                <w:szCs w:val="18"/>
              </w:rPr>
              <w:t>2) Faiz, milli gelir, işsizlik, enflasyon, büyüme, gelir dağılımı, para ve maliye politikaları gibi temel makroekonomi kavramlarını kullanma yetkinliği.</w:t>
            </w:r>
          </w:p>
          <w:p>
            <w:pPr>
              <w:pStyle w:val="Normal"/>
              <w:jc w:val="both"/>
              <w:rPr>
                <w:sz w:val="18"/>
                <w:szCs w:val="18"/>
              </w:rPr>
            </w:pPr>
            <w:r>
              <w:rPr>
                <w:sz w:val="18"/>
                <w:szCs w:val="18"/>
              </w:rPr>
              <w:t>3) Hükümet müdahalesinin gerekçesini açıklama yetkinliği.</w:t>
            </w:r>
          </w:p>
          <w:p>
            <w:pPr>
              <w:pStyle w:val="Normal"/>
              <w:jc w:val="both"/>
              <w:rPr>
                <w:sz w:val="18"/>
                <w:szCs w:val="18"/>
              </w:rPr>
            </w:pPr>
            <w:r>
              <w:rPr>
                <w:sz w:val="18"/>
                <w:szCs w:val="18"/>
              </w:rPr>
              <w:t>4) Gündelik hayatımızda karşılaştığımız ekonomik ve sosyal problemleri analiz etme ve açıklama yetkinliği.</w:t>
            </w:r>
          </w:p>
          <w:p>
            <w:pPr>
              <w:pStyle w:val="Normal"/>
              <w:rPr>
                <w:sz w:val="18"/>
                <w:szCs w:val="18"/>
                <w:lang w:val="en-US"/>
              </w:rPr>
            </w:pPr>
            <w:r>
              <w:rPr>
                <w:sz w:val="18"/>
                <w:szCs w:val="18"/>
                <w:lang w:val="en-US"/>
              </w:rPr>
            </w:r>
          </w:p>
          <w:p>
            <w:pPr>
              <w:pStyle w:val="Normal"/>
              <w:rPr>
                <w:sz w:val="18"/>
                <w:szCs w:val="18"/>
                <w:lang w:val="en-US"/>
              </w:rPr>
            </w:pPr>
            <w:r>
              <w:rPr>
                <w:sz w:val="18"/>
                <w:szCs w:val="18"/>
                <w:lang w:val="en-US"/>
              </w:rPr>
            </w:r>
          </w:p>
        </w:tc>
      </w:tr>
      <w:tr>
        <w:trPr>
          <w:trHeight w:val="1337" w:hRule="atLeast"/>
          <w:cantSplit w:val="true"/>
        </w:trPr>
        <w:tc>
          <w:tcPr>
            <w:tcW w:w="2194" w:type="dxa"/>
            <w:gridSpan w:val="2"/>
            <w:vMerge w:val="continue"/>
            <w:tcBorders>
              <w:left w:val="single" w:sz="18" w:space="0" w:color="000000"/>
              <w:bottom w:val="single" w:sz="18" w:space="0" w:color="000000"/>
              <w:right w:val="single" w:sz="12" w:space="0" w:color="000000"/>
            </w:tcBorders>
          </w:tcPr>
          <w:p>
            <w:pPr>
              <w:pStyle w:val="Normal"/>
              <w:rPr>
                <w:sz w:val="24"/>
                <w:lang w:val="en-US"/>
              </w:rPr>
            </w:pPr>
            <w:r>
              <w:rPr>
                <w:sz w:val="24"/>
                <w:lang w:val="en-US"/>
              </w:rPr>
            </w:r>
          </w:p>
        </w:tc>
        <w:tc>
          <w:tcPr>
            <w:tcW w:w="7940" w:type="dxa"/>
            <w:gridSpan w:val="11"/>
            <w:tcBorders>
              <w:top w:val="single" w:sz="8" w:space="0" w:color="000000"/>
              <w:left w:val="single" w:sz="12" w:space="0" w:color="000000"/>
              <w:bottom w:val="single" w:sz="18" w:space="0" w:color="000000"/>
              <w:right w:val="single" w:sz="18" w:space="0" w:color="000000"/>
            </w:tcBorders>
          </w:tcPr>
          <w:p>
            <w:pPr>
              <w:pStyle w:val="Normal"/>
              <w:overflowPunct w:val="false"/>
              <w:spacing w:before="40" w:after="40"/>
              <w:jc w:val="both"/>
              <w:textAlignment w:val="auto"/>
              <w:rPr>
                <w:sz w:val="18"/>
                <w:szCs w:val="18"/>
                <w:lang w:val="en-US"/>
              </w:rPr>
            </w:pPr>
            <w:r>
              <w:rPr>
                <w:sz w:val="18"/>
                <w:szCs w:val="18"/>
                <w:lang w:val="en-US"/>
              </w:rPr>
              <w:t>1) Competency to use microeconomic concepts such as tradeoff, opportunity cost, elasticity, and gains from trade.</w:t>
            </w:r>
          </w:p>
          <w:p>
            <w:pPr>
              <w:pStyle w:val="Normal"/>
              <w:overflowPunct w:val="false"/>
              <w:spacing w:before="40" w:after="40"/>
              <w:jc w:val="both"/>
              <w:textAlignment w:val="auto"/>
              <w:rPr>
                <w:sz w:val="18"/>
                <w:szCs w:val="18"/>
                <w:lang w:val="en-US"/>
              </w:rPr>
            </w:pPr>
            <w:r>
              <w:rPr>
                <w:sz w:val="18"/>
                <w:szCs w:val="18"/>
                <w:lang w:val="en-US"/>
              </w:rPr>
              <w:t>2) Competency to use macroeconomic concepts such as interest rate, unemployment, inflation, economic growth, and monetary and fiscal policies.</w:t>
            </w:r>
          </w:p>
          <w:p>
            <w:pPr>
              <w:pStyle w:val="Normal"/>
              <w:overflowPunct w:val="false"/>
              <w:spacing w:before="40" w:after="40"/>
              <w:jc w:val="both"/>
              <w:textAlignment w:val="auto"/>
              <w:rPr>
                <w:sz w:val="18"/>
                <w:szCs w:val="18"/>
                <w:lang w:val="en-US"/>
              </w:rPr>
            </w:pPr>
            <w:r>
              <w:rPr>
                <w:sz w:val="18"/>
                <w:szCs w:val="18"/>
                <w:lang w:val="en-US"/>
              </w:rPr>
              <w:t>3) Competency to explain the rationale for government intervention into micro and macroeconomic problems.</w:t>
            </w:r>
            <w:r>
              <w:rPr>
                <w:sz w:val="18"/>
                <w:szCs w:val="26"/>
                <w:lang w:val="en-US"/>
              </w:rPr>
              <w:br/>
            </w:r>
            <w:r>
              <w:rPr>
                <w:sz w:val="18"/>
                <w:szCs w:val="18"/>
                <w:lang w:val="en-US"/>
              </w:rPr>
              <w:t>4) Competency to analyze and to explain economic and social problems faced in our everyday life.</w:t>
            </w:r>
          </w:p>
        </w:tc>
      </w:tr>
    </w:tbl>
    <w:p>
      <w:pPr>
        <w:pStyle w:val="Normal"/>
        <w:rPr>
          <w:b/>
          <w:b/>
          <w:caps/>
          <w:sz w:val="28"/>
          <w:lang w:val="en-US"/>
        </w:rPr>
      </w:pPr>
      <w:r>
        <w:rPr>
          <w:b/>
          <w:caps/>
          <w:sz w:val="28"/>
          <w:lang w:val="en-US"/>
        </w:rPr>
      </w:r>
    </w:p>
    <w:p>
      <w:pPr>
        <w:pStyle w:val="Normal"/>
        <w:jc w:val="center"/>
        <w:rPr>
          <w:b/>
          <w:b/>
          <w:caps/>
          <w:sz w:val="28"/>
          <w:lang w:val="en-US"/>
        </w:rPr>
      </w:pPr>
      <w:r>
        <w:rPr>
          <w:b/>
          <w:caps/>
          <w:sz w:val="28"/>
          <w:lang w:val="en-US"/>
        </w:rPr>
      </w:r>
    </w:p>
    <w:tbl>
      <w:tblPr>
        <w:tblW w:w="9873" w:type="dxa"/>
        <w:jc w:val="left"/>
        <w:tblInd w:w="0" w:type="dxa"/>
        <w:tblCellMar>
          <w:top w:w="0" w:type="dxa"/>
          <w:left w:w="108" w:type="dxa"/>
          <w:bottom w:w="0" w:type="dxa"/>
          <w:right w:w="108" w:type="dxa"/>
        </w:tblCellMar>
        <w:tblLook w:val="04a0" w:noHBand="0" w:noVBand="1" w:firstColumn="1" w:lastRow="0" w:lastColumn="0" w:firstRow="1"/>
      </w:tblPr>
      <w:tblGrid>
        <w:gridCol w:w="2880"/>
        <w:gridCol w:w="2908"/>
        <w:gridCol w:w="1132"/>
        <w:gridCol w:w="2952"/>
      </w:tblGrid>
      <w:tr>
        <w:trPr/>
        <w:tc>
          <w:tcPr>
            <w:tcW w:w="2880" w:type="dxa"/>
            <w:tcBorders>
              <w:top w:val="single" w:sz="18" w:space="0" w:color="000000"/>
              <w:left w:val="single" w:sz="18" w:space="0" w:color="000000"/>
              <w:bottom w:val="single" w:sz="18" w:space="0" w:color="000000"/>
              <w:right w:val="single" w:sz="12" w:space="0" w:color="000000"/>
            </w:tcBorders>
          </w:tcPr>
          <w:p>
            <w:pPr>
              <w:pStyle w:val="Normal"/>
              <w:rPr>
                <w:b/>
                <w:b/>
                <w:sz w:val="22"/>
                <w:szCs w:val="22"/>
                <w:lang w:val="en-US"/>
              </w:rPr>
            </w:pPr>
            <w:r>
              <w:rPr>
                <w:b/>
                <w:sz w:val="22"/>
                <w:szCs w:val="22"/>
                <w:lang w:val="en-US"/>
              </w:rPr>
              <w:t>Ders Kitabı</w:t>
            </w:r>
          </w:p>
          <w:p>
            <w:pPr>
              <w:pStyle w:val="Normal"/>
              <w:rPr>
                <w:b/>
                <w:b/>
                <w:lang w:val="en-US"/>
              </w:rPr>
            </w:pPr>
            <w:r>
              <w:rPr>
                <w:b/>
                <w:lang w:val="en-US"/>
              </w:rPr>
              <w:t>(Textbook)</w:t>
            </w:r>
          </w:p>
        </w:tc>
        <w:tc>
          <w:tcPr>
            <w:tcW w:w="6992" w:type="dxa"/>
            <w:gridSpan w:val="3"/>
            <w:tcBorders>
              <w:top w:val="single" w:sz="18" w:space="0" w:color="000000"/>
              <w:left w:val="single" w:sz="12" w:space="0" w:color="000000"/>
              <w:bottom w:val="single" w:sz="18" w:space="0" w:color="000000"/>
              <w:right w:val="single" w:sz="18" w:space="0" w:color="000000"/>
            </w:tcBorders>
          </w:tcPr>
          <w:p>
            <w:pPr>
              <w:pStyle w:val="Normal"/>
              <w:rPr>
                <w:b/>
                <w:b/>
                <w:caps/>
                <w:sz w:val="18"/>
                <w:szCs w:val="18"/>
                <w:lang w:val="en-US"/>
              </w:rPr>
            </w:pPr>
            <w:r>
              <w:rPr>
                <w:sz w:val="18"/>
                <w:szCs w:val="24"/>
                <w:lang w:val="en-US" w:eastAsia="tr-TR"/>
              </w:rPr>
              <w:t xml:space="preserve">N. Gregory Mankiw, </w:t>
            </w:r>
            <w:r>
              <w:rPr>
                <w:i/>
                <w:iCs/>
                <w:sz w:val="18"/>
                <w:szCs w:val="24"/>
                <w:lang w:val="en-US" w:eastAsia="tr-TR"/>
              </w:rPr>
              <w:t>Principles of Economics</w:t>
            </w:r>
            <w:r>
              <w:rPr>
                <w:sz w:val="18"/>
                <w:szCs w:val="24"/>
                <w:lang w:val="en-US" w:eastAsia="tr-TR"/>
              </w:rPr>
              <w:t>, Cengage Learning, 2015, 7</w:t>
            </w:r>
            <w:r>
              <w:rPr>
                <w:sz w:val="18"/>
                <w:szCs w:val="24"/>
                <w:vertAlign w:val="superscript"/>
                <w:lang w:val="en-US" w:eastAsia="tr-TR"/>
              </w:rPr>
              <w:t>th</w:t>
            </w:r>
            <w:r>
              <w:rPr>
                <w:sz w:val="18"/>
                <w:szCs w:val="24"/>
                <w:lang w:val="en-US" w:eastAsia="tr-TR"/>
              </w:rPr>
              <w:t xml:space="preserve"> edition</w:t>
            </w:r>
          </w:p>
        </w:tc>
      </w:tr>
      <w:tr>
        <w:trPr/>
        <w:tc>
          <w:tcPr>
            <w:tcW w:w="2880" w:type="dxa"/>
            <w:tcBorders>
              <w:top w:val="single" w:sz="18" w:space="0" w:color="000000"/>
              <w:left w:val="single" w:sz="18" w:space="0" w:color="000000"/>
              <w:bottom w:val="single" w:sz="18" w:space="0" w:color="000000"/>
              <w:right w:val="single" w:sz="12" w:space="0" w:color="000000"/>
            </w:tcBorders>
          </w:tcPr>
          <w:p>
            <w:pPr>
              <w:pStyle w:val="Normal"/>
              <w:rPr>
                <w:b/>
                <w:b/>
                <w:sz w:val="22"/>
                <w:szCs w:val="22"/>
                <w:lang w:val="en-US"/>
              </w:rPr>
            </w:pPr>
            <w:r>
              <w:rPr>
                <w:b/>
                <w:sz w:val="22"/>
                <w:szCs w:val="22"/>
                <w:lang w:val="en-US"/>
              </w:rPr>
              <w:t>Diğer Kaynaklar</w:t>
            </w:r>
          </w:p>
          <w:p>
            <w:pPr>
              <w:pStyle w:val="Normal"/>
              <w:rPr>
                <w:b/>
                <w:b/>
                <w:lang w:val="en-US"/>
              </w:rPr>
            </w:pPr>
            <w:r>
              <w:rPr>
                <w:b/>
                <w:lang w:val="en-US"/>
              </w:rPr>
              <w:t>(Other References)</w:t>
            </w:r>
          </w:p>
        </w:tc>
        <w:tc>
          <w:tcPr>
            <w:tcW w:w="6992" w:type="dxa"/>
            <w:gridSpan w:val="3"/>
            <w:tcBorders>
              <w:top w:val="single" w:sz="18" w:space="0" w:color="000000"/>
              <w:left w:val="single" w:sz="12" w:space="0" w:color="000000"/>
              <w:bottom w:val="single" w:sz="18" w:space="0" w:color="000000"/>
              <w:right w:val="single" w:sz="18" w:space="0" w:color="000000"/>
            </w:tcBorders>
          </w:tcPr>
          <w:p>
            <w:pPr>
              <w:pStyle w:val="Normal"/>
              <w:overflowPunct w:val="false"/>
              <w:textAlignment w:val="auto"/>
              <w:rPr>
                <w:caps/>
                <w:sz w:val="18"/>
                <w:szCs w:val="18"/>
                <w:lang w:val="en-US"/>
              </w:rPr>
            </w:pPr>
            <w:r>
              <w:rPr>
                <w:sz w:val="18"/>
                <w:szCs w:val="24"/>
                <w:lang w:val="en-US" w:eastAsia="tr-TR"/>
              </w:rPr>
              <w:t xml:space="preserve"> </w:t>
            </w:r>
          </w:p>
        </w:tc>
      </w:tr>
      <w:tr>
        <w:trPr>
          <w:trHeight w:val="437" w:hRule="atLeast"/>
        </w:trPr>
        <w:tc>
          <w:tcPr>
            <w:tcW w:w="2880" w:type="dxa"/>
            <w:vMerge w:val="restart"/>
            <w:tcBorders>
              <w:top w:val="single" w:sz="18" w:space="0" w:color="000000"/>
              <w:left w:val="single" w:sz="18" w:space="0" w:color="000000"/>
              <w:bottom w:val="single" w:sz="4" w:space="0" w:color="000000"/>
              <w:right w:val="single" w:sz="12" w:space="0" w:color="000000"/>
            </w:tcBorders>
          </w:tcPr>
          <w:p>
            <w:pPr>
              <w:pStyle w:val="Normal"/>
              <w:rPr>
                <w:b/>
                <w:b/>
                <w:sz w:val="22"/>
                <w:szCs w:val="22"/>
                <w:lang w:val="en-US"/>
              </w:rPr>
            </w:pPr>
            <w:r>
              <w:rPr>
                <w:b/>
                <w:sz w:val="22"/>
                <w:szCs w:val="22"/>
                <w:lang w:val="en-US"/>
              </w:rPr>
              <w:t>Ödevler ve Projeler</w:t>
            </w:r>
          </w:p>
          <w:p>
            <w:pPr>
              <w:pStyle w:val="Normal"/>
              <w:rPr>
                <w:b/>
                <w:b/>
                <w:lang w:val="en-US"/>
              </w:rPr>
            </w:pPr>
            <w:r>
              <w:rPr>
                <w:b/>
                <w:lang w:val="en-US"/>
              </w:rPr>
            </w:r>
          </w:p>
          <w:p>
            <w:pPr>
              <w:pStyle w:val="Normal"/>
              <w:rPr>
                <w:b/>
                <w:b/>
                <w:lang w:val="en-US"/>
              </w:rPr>
            </w:pPr>
            <w:r>
              <w:rPr>
                <w:b/>
                <w:lang w:val="en-US"/>
              </w:rPr>
              <w:t>(Homework &amp; Projects)</w:t>
            </w:r>
          </w:p>
        </w:tc>
        <w:tc>
          <w:tcPr>
            <w:tcW w:w="6992" w:type="dxa"/>
            <w:gridSpan w:val="3"/>
            <w:tcBorders>
              <w:top w:val="single" w:sz="18" w:space="0" w:color="000000"/>
              <w:left w:val="single" w:sz="12" w:space="0" w:color="000000"/>
              <w:bottom w:val="single" w:sz="8" w:space="0" w:color="000000"/>
              <w:right w:val="single" w:sz="18" w:space="0" w:color="000000"/>
            </w:tcBorders>
          </w:tcPr>
          <w:p>
            <w:pPr>
              <w:pStyle w:val="Normal"/>
              <w:rPr>
                <w:sz w:val="18"/>
                <w:szCs w:val="18"/>
                <w:lang w:val="en-US"/>
              </w:rPr>
            </w:pPr>
            <w:r>
              <w:rPr>
                <w:sz w:val="18"/>
                <w:szCs w:val="18"/>
                <w:lang w:val="en-US"/>
              </w:rPr>
              <w:t>1) Ders kitabından problemler</w:t>
            </w:r>
          </w:p>
        </w:tc>
      </w:tr>
      <w:tr>
        <w:trPr>
          <w:trHeight w:val="387" w:hRule="atLeast"/>
        </w:trPr>
        <w:tc>
          <w:tcPr>
            <w:tcW w:w="2880" w:type="dxa"/>
            <w:vMerge w:val="continue"/>
            <w:tcBorders>
              <w:top w:val="single" w:sz="4" w:space="0" w:color="000000"/>
              <w:left w:val="single" w:sz="18" w:space="0" w:color="000000"/>
              <w:bottom w:val="single" w:sz="18" w:space="0" w:color="000000"/>
              <w:right w:val="single" w:sz="12" w:space="0" w:color="000000"/>
            </w:tcBorders>
          </w:tcPr>
          <w:p>
            <w:pPr>
              <w:pStyle w:val="Normal"/>
              <w:rPr>
                <w:b/>
                <w:b/>
                <w:sz w:val="24"/>
                <w:szCs w:val="24"/>
                <w:lang w:val="en-US"/>
              </w:rPr>
            </w:pPr>
            <w:r>
              <w:rPr>
                <w:b/>
                <w:sz w:val="24"/>
                <w:szCs w:val="24"/>
                <w:lang w:val="en-US"/>
              </w:rPr>
            </w:r>
          </w:p>
        </w:tc>
        <w:tc>
          <w:tcPr>
            <w:tcW w:w="6992" w:type="dxa"/>
            <w:gridSpan w:val="3"/>
            <w:tcBorders>
              <w:top w:val="single" w:sz="8" w:space="0" w:color="000000"/>
              <w:left w:val="single" w:sz="12" w:space="0" w:color="000000"/>
              <w:bottom w:val="single" w:sz="18" w:space="0" w:color="000000"/>
              <w:right w:val="single" w:sz="18" w:space="0" w:color="000000"/>
            </w:tcBorders>
          </w:tcPr>
          <w:p>
            <w:pPr>
              <w:pStyle w:val="Normal"/>
              <w:rPr>
                <w:sz w:val="18"/>
                <w:szCs w:val="18"/>
                <w:lang w:val="en-US"/>
              </w:rPr>
            </w:pPr>
            <w:r>
              <w:rPr>
                <w:sz w:val="18"/>
                <w:szCs w:val="18"/>
                <w:lang w:val="en-US"/>
              </w:rPr>
              <w:t>1) Problem sets from the textbook</w:t>
            </w:r>
          </w:p>
        </w:tc>
      </w:tr>
      <w:tr>
        <w:trPr>
          <w:trHeight w:val="476" w:hRule="atLeast"/>
        </w:trPr>
        <w:tc>
          <w:tcPr>
            <w:tcW w:w="2880" w:type="dxa"/>
            <w:vMerge w:val="restart"/>
            <w:tcBorders>
              <w:top w:val="single" w:sz="18" w:space="0" w:color="000000"/>
              <w:left w:val="single" w:sz="18" w:space="0" w:color="000000"/>
              <w:bottom w:val="single" w:sz="4" w:space="0" w:color="000000"/>
              <w:right w:val="single" w:sz="12" w:space="0" w:color="000000"/>
            </w:tcBorders>
          </w:tcPr>
          <w:p>
            <w:pPr>
              <w:pStyle w:val="Normal"/>
              <w:rPr>
                <w:b/>
                <w:b/>
                <w:sz w:val="22"/>
                <w:szCs w:val="22"/>
                <w:lang w:val="en-US"/>
              </w:rPr>
            </w:pPr>
            <w:r>
              <w:rPr>
                <w:b/>
                <w:sz w:val="22"/>
                <w:szCs w:val="22"/>
                <w:lang w:val="en-US"/>
              </w:rPr>
              <w:t>Laboratuar Uygulamaları</w:t>
            </w:r>
          </w:p>
          <w:p>
            <w:pPr>
              <w:pStyle w:val="Normal"/>
              <w:rPr>
                <w:b/>
                <w:b/>
                <w:lang w:val="en-US"/>
              </w:rPr>
            </w:pPr>
            <w:r>
              <w:rPr>
                <w:b/>
                <w:lang w:val="en-US"/>
              </w:rPr>
            </w:r>
          </w:p>
          <w:p>
            <w:pPr>
              <w:pStyle w:val="Normal"/>
              <w:rPr>
                <w:b/>
                <w:b/>
                <w:lang w:val="en-US"/>
              </w:rPr>
            </w:pPr>
            <w:r>
              <w:rPr>
                <w:b/>
                <w:lang w:val="en-US"/>
              </w:rPr>
              <w:t>(Laboratory Work)</w:t>
            </w:r>
          </w:p>
        </w:tc>
        <w:tc>
          <w:tcPr>
            <w:tcW w:w="6992" w:type="dxa"/>
            <w:gridSpan w:val="3"/>
            <w:tcBorders>
              <w:top w:val="single" w:sz="18" w:space="0" w:color="000000"/>
              <w:left w:val="single" w:sz="12" w:space="0" w:color="000000"/>
              <w:bottom w:val="single" w:sz="8" w:space="0" w:color="000000"/>
              <w:right w:val="single" w:sz="18" w:space="0" w:color="000000"/>
            </w:tcBorders>
          </w:tcPr>
          <w:p>
            <w:pPr>
              <w:pStyle w:val="Normal"/>
              <w:rPr>
                <w:b/>
                <w:b/>
                <w:caps/>
                <w:lang w:val="en-US"/>
              </w:rPr>
            </w:pPr>
            <w:r>
              <w:rPr>
                <w:b/>
                <w:caps/>
                <w:lang w:val="en-US"/>
              </w:rPr>
            </w:r>
          </w:p>
        </w:tc>
      </w:tr>
      <w:tr>
        <w:trPr>
          <w:trHeight w:val="348" w:hRule="atLeast"/>
        </w:trPr>
        <w:tc>
          <w:tcPr>
            <w:tcW w:w="2880" w:type="dxa"/>
            <w:vMerge w:val="continue"/>
            <w:tcBorders>
              <w:top w:val="single" w:sz="4" w:space="0" w:color="000000"/>
              <w:left w:val="single" w:sz="18" w:space="0" w:color="000000"/>
              <w:bottom w:val="single" w:sz="18" w:space="0" w:color="000000"/>
              <w:right w:val="single" w:sz="12" w:space="0" w:color="000000"/>
            </w:tcBorders>
          </w:tcPr>
          <w:p>
            <w:pPr>
              <w:pStyle w:val="Normal"/>
              <w:rPr>
                <w:b/>
                <w:b/>
                <w:sz w:val="24"/>
                <w:szCs w:val="24"/>
                <w:lang w:val="en-US"/>
              </w:rPr>
            </w:pPr>
            <w:r>
              <w:rPr>
                <w:b/>
                <w:sz w:val="24"/>
                <w:szCs w:val="24"/>
                <w:lang w:val="en-US"/>
              </w:rPr>
            </w:r>
          </w:p>
        </w:tc>
        <w:tc>
          <w:tcPr>
            <w:tcW w:w="6992" w:type="dxa"/>
            <w:gridSpan w:val="3"/>
            <w:tcBorders>
              <w:top w:val="single" w:sz="8" w:space="0" w:color="000000"/>
              <w:left w:val="single" w:sz="12" w:space="0" w:color="000000"/>
              <w:bottom w:val="single" w:sz="18" w:space="0" w:color="000000"/>
              <w:right w:val="single" w:sz="18" w:space="0" w:color="000000"/>
            </w:tcBorders>
          </w:tcPr>
          <w:p>
            <w:pPr>
              <w:pStyle w:val="Normal"/>
              <w:rPr>
                <w:b/>
                <w:b/>
                <w:caps/>
                <w:lang w:val="en-US"/>
              </w:rPr>
            </w:pPr>
            <w:r>
              <w:rPr>
                <w:b/>
                <w:caps/>
                <w:lang w:val="en-US"/>
              </w:rPr>
            </w:r>
          </w:p>
        </w:tc>
      </w:tr>
      <w:tr>
        <w:trPr>
          <w:trHeight w:val="476" w:hRule="atLeast"/>
        </w:trPr>
        <w:tc>
          <w:tcPr>
            <w:tcW w:w="2880" w:type="dxa"/>
            <w:vMerge w:val="restart"/>
            <w:tcBorders>
              <w:top w:val="single" w:sz="18" w:space="0" w:color="000000"/>
              <w:left w:val="single" w:sz="18" w:space="0" w:color="000000"/>
              <w:bottom w:val="single" w:sz="4" w:space="0" w:color="000000"/>
              <w:right w:val="single" w:sz="12" w:space="0" w:color="000000"/>
            </w:tcBorders>
          </w:tcPr>
          <w:p>
            <w:pPr>
              <w:pStyle w:val="Normal"/>
              <w:rPr>
                <w:b/>
                <w:b/>
                <w:sz w:val="22"/>
                <w:szCs w:val="22"/>
                <w:lang w:val="en-US"/>
              </w:rPr>
            </w:pPr>
            <w:r>
              <w:rPr>
                <w:b/>
                <w:sz w:val="22"/>
                <w:szCs w:val="22"/>
                <w:lang w:val="en-US"/>
              </w:rPr>
              <w:t>Bilgisayar Kullanımı</w:t>
            </w:r>
          </w:p>
          <w:p>
            <w:pPr>
              <w:pStyle w:val="Normal"/>
              <w:rPr>
                <w:b/>
                <w:b/>
                <w:lang w:val="en-US"/>
              </w:rPr>
            </w:pPr>
            <w:r>
              <w:rPr>
                <w:b/>
                <w:lang w:val="en-US"/>
              </w:rPr>
            </w:r>
          </w:p>
          <w:p>
            <w:pPr>
              <w:pStyle w:val="Normal"/>
              <w:rPr>
                <w:b/>
                <w:b/>
                <w:lang w:val="en-US"/>
              </w:rPr>
            </w:pPr>
            <w:r>
              <w:rPr>
                <w:b/>
                <w:lang w:val="en-US"/>
              </w:rPr>
              <w:t>(Computer Use)</w:t>
            </w:r>
          </w:p>
        </w:tc>
        <w:tc>
          <w:tcPr>
            <w:tcW w:w="6992" w:type="dxa"/>
            <w:gridSpan w:val="3"/>
            <w:tcBorders>
              <w:top w:val="single" w:sz="18" w:space="0" w:color="000000"/>
              <w:left w:val="single" w:sz="12" w:space="0" w:color="000000"/>
              <w:bottom w:val="single" w:sz="8" w:space="0" w:color="000000"/>
              <w:right w:val="single" w:sz="18" w:space="0" w:color="000000"/>
            </w:tcBorders>
          </w:tcPr>
          <w:p>
            <w:pPr>
              <w:pStyle w:val="Normal"/>
              <w:rPr>
                <w:b/>
                <w:b/>
                <w:caps/>
                <w:lang w:val="en-US"/>
              </w:rPr>
            </w:pPr>
            <w:r>
              <w:rPr>
                <w:b/>
                <w:caps/>
                <w:lang w:val="en-US"/>
              </w:rPr>
            </w:r>
          </w:p>
        </w:tc>
      </w:tr>
      <w:tr>
        <w:trPr>
          <w:trHeight w:val="348" w:hRule="atLeast"/>
        </w:trPr>
        <w:tc>
          <w:tcPr>
            <w:tcW w:w="2880" w:type="dxa"/>
            <w:vMerge w:val="continue"/>
            <w:tcBorders>
              <w:top w:val="single" w:sz="4" w:space="0" w:color="000000"/>
              <w:left w:val="single" w:sz="18" w:space="0" w:color="000000"/>
              <w:bottom w:val="single" w:sz="18" w:space="0" w:color="000000"/>
              <w:right w:val="single" w:sz="12" w:space="0" w:color="000000"/>
            </w:tcBorders>
          </w:tcPr>
          <w:p>
            <w:pPr>
              <w:pStyle w:val="Normal"/>
              <w:rPr>
                <w:b/>
                <w:b/>
                <w:sz w:val="24"/>
                <w:szCs w:val="24"/>
                <w:lang w:val="en-US"/>
              </w:rPr>
            </w:pPr>
            <w:r>
              <w:rPr>
                <w:b/>
                <w:sz w:val="24"/>
                <w:szCs w:val="24"/>
                <w:lang w:val="en-US"/>
              </w:rPr>
            </w:r>
          </w:p>
        </w:tc>
        <w:tc>
          <w:tcPr>
            <w:tcW w:w="6992" w:type="dxa"/>
            <w:gridSpan w:val="3"/>
            <w:tcBorders>
              <w:top w:val="single" w:sz="8" w:space="0" w:color="000000"/>
              <w:left w:val="single" w:sz="12" w:space="0" w:color="000000"/>
              <w:bottom w:val="single" w:sz="18" w:space="0" w:color="000000"/>
              <w:right w:val="single" w:sz="18" w:space="0" w:color="000000"/>
            </w:tcBorders>
          </w:tcPr>
          <w:p>
            <w:pPr>
              <w:pStyle w:val="Normal"/>
              <w:rPr>
                <w:b/>
                <w:b/>
                <w:caps/>
                <w:lang w:val="en-US"/>
              </w:rPr>
            </w:pPr>
            <w:r>
              <w:rPr>
                <w:b/>
                <w:caps/>
                <w:lang w:val="en-US"/>
              </w:rPr>
            </w:r>
          </w:p>
        </w:tc>
      </w:tr>
      <w:tr>
        <w:trPr>
          <w:trHeight w:val="447" w:hRule="atLeast"/>
        </w:trPr>
        <w:tc>
          <w:tcPr>
            <w:tcW w:w="2880" w:type="dxa"/>
            <w:vMerge w:val="restart"/>
            <w:tcBorders>
              <w:top w:val="single" w:sz="18" w:space="0" w:color="000000"/>
              <w:left w:val="single" w:sz="18" w:space="0" w:color="000000"/>
              <w:bottom w:val="single" w:sz="4" w:space="0" w:color="000000"/>
              <w:right w:val="single" w:sz="12" w:space="0" w:color="000000"/>
            </w:tcBorders>
          </w:tcPr>
          <w:p>
            <w:pPr>
              <w:pStyle w:val="Normal"/>
              <w:rPr>
                <w:b/>
                <w:b/>
                <w:sz w:val="22"/>
                <w:szCs w:val="22"/>
                <w:lang w:val="en-US"/>
              </w:rPr>
            </w:pPr>
            <w:r>
              <w:rPr>
                <w:b/>
                <w:sz w:val="22"/>
                <w:szCs w:val="22"/>
                <w:lang w:val="en-US"/>
              </w:rPr>
              <w:t>Diğer Uygulamalar</w:t>
            </w:r>
          </w:p>
          <w:p>
            <w:pPr>
              <w:pStyle w:val="Normal"/>
              <w:rPr>
                <w:b/>
                <w:b/>
                <w:lang w:val="en-US"/>
              </w:rPr>
            </w:pPr>
            <w:r>
              <w:rPr>
                <w:b/>
                <w:lang w:val="en-US"/>
              </w:rPr>
            </w:r>
          </w:p>
          <w:p>
            <w:pPr>
              <w:pStyle w:val="Normal"/>
              <w:rPr>
                <w:b/>
                <w:b/>
                <w:lang w:val="en-US"/>
              </w:rPr>
            </w:pPr>
            <w:r>
              <w:rPr>
                <w:b/>
                <w:lang w:val="en-US"/>
              </w:rPr>
              <w:t>(Other Activities)</w:t>
            </w:r>
          </w:p>
        </w:tc>
        <w:tc>
          <w:tcPr>
            <w:tcW w:w="6992" w:type="dxa"/>
            <w:gridSpan w:val="3"/>
            <w:tcBorders>
              <w:top w:val="single" w:sz="18" w:space="0" w:color="000000"/>
              <w:left w:val="single" w:sz="12" w:space="0" w:color="000000"/>
              <w:bottom w:val="single" w:sz="8" w:space="0" w:color="000000"/>
              <w:right w:val="single" w:sz="18" w:space="0" w:color="000000"/>
            </w:tcBorders>
          </w:tcPr>
          <w:p>
            <w:pPr>
              <w:pStyle w:val="Normal"/>
              <w:rPr>
                <w:sz w:val="18"/>
                <w:szCs w:val="18"/>
                <w:lang w:val="en-US"/>
              </w:rPr>
            </w:pPr>
            <w:r>
              <w:rPr>
                <w:sz w:val="18"/>
                <w:szCs w:val="18"/>
                <w:lang w:val="en-US"/>
              </w:rPr>
              <w:t xml:space="preserve">1) Ödev ve diğer problem çözümleri </w:t>
            </w:r>
          </w:p>
        </w:tc>
      </w:tr>
      <w:tr>
        <w:trPr>
          <w:trHeight w:val="377" w:hRule="atLeast"/>
        </w:trPr>
        <w:tc>
          <w:tcPr>
            <w:tcW w:w="2880" w:type="dxa"/>
            <w:vMerge w:val="continue"/>
            <w:tcBorders>
              <w:top w:val="single" w:sz="4" w:space="0" w:color="000000"/>
              <w:left w:val="single" w:sz="18" w:space="0" w:color="000000"/>
              <w:bottom w:val="single" w:sz="18" w:space="0" w:color="000000"/>
              <w:right w:val="single" w:sz="12" w:space="0" w:color="000000"/>
            </w:tcBorders>
          </w:tcPr>
          <w:p>
            <w:pPr>
              <w:pStyle w:val="Normal"/>
              <w:rPr>
                <w:b/>
                <w:b/>
                <w:sz w:val="24"/>
                <w:szCs w:val="24"/>
                <w:lang w:val="en-US"/>
              </w:rPr>
            </w:pPr>
            <w:r>
              <w:rPr>
                <w:b/>
                <w:sz w:val="24"/>
                <w:szCs w:val="24"/>
                <w:lang w:val="en-US"/>
              </w:rPr>
            </w:r>
          </w:p>
        </w:tc>
        <w:tc>
          <w:tcPr>
            <w:tcW w:w="6992" w:type="dxa"/>
            <w:gridSpan w:val="3"/>
            <w:tcBorders>
              <w:top w:val="single" w:sz="8" w:space="0" w:color="000000"/>
              <w:left w:val="single" w:sz="12" w:space="0" w:color="000000"/>
              <w:bottom w:val="single" w:sz="18" w:space="0" w:color="000000"/>
              <w:right w:val="single" w:sz="18" w:space="0" w:color="000000"/>
            </w:tcBorders>
          </w:tcPr>
          <w:p>
            <w:pPr>
              <w:pStyle w:val="Normal"/>
              <w:rPr>
                <w:b/>
                <w:b/>
                <w:caps/>
                <w:lang w:val="en-US"/>
              </w:rPr>
            </w:pPr>
            <w:r>
              <w:rPr>
                <w:sz w:val="18"/>
                <w:szCs w:val="18"/>
                <w:lang w:val="en-US"/>
              </w:rPr>
              <w:t>1) Solutions to homeworks and other problems</w:t>
            </w:r>
          </w:p>
        </w:tc>
      </w:tr>
      <w:tr>
        <w:trPr/>
        <w:tc>
          <w:tcPr>
            <w:tcW w:w="2880" w:type="dxa"/>
            <w:vMerge w:val="restart"/>
            <w:tcBorders>
              <w:top w:val="single" w:sz="18" w:space="0" w:color="000000"/>
              <w:left w:val="single" w:sz="18" w:space="0" w:color="000000"/>
              <w:bottom w:val="single" w:sz="4" w:space="0" w:color="000000"/>
              <w:right w:val="single" w:sz="12" w:space="0" w:color="000000"/>
            </w:tcBorders>
          </w:tcPr>
          <w:p>
            <w:pPr>
              <w:pStyle w:val="Normal"/>
              <w:rPr>
                <w:b/>
                <w:b/>
                <w:sz w:val="22"/>
                <w:szCs w:val="22"/>
                <w:lang w:val="en-US"/>
              </w:rPr>
            </w:pPr>
            <w:r>
              <w:rPr>
                <w:b/>
                <w:sz w:val="22"/>
                <w:szCs w:val="22"/>
                <w:lang w:val="en-US"/>
              </w:rPr>
              <w:t>Başarı Değerlendirme</w:t>
            </w:r>
          </w:p>
          <w:p>
            <w:pPr>
              <w:pStyle w:val="Normal"/>
              <w:rPr>
                <w:b/>
                <w:b/>
                <w:sz w:val="22"/>
                <w:szCs w:val="22"/>
                <w:lang w:val="en-US"/>
              </w:rPr>
            </w:pPr>
            <w:r>
              <w:rPr>
                <w:b/>
                <w:sz w:val="22"/>
                <w:szCs w:val="22"/>
                <w:lang w:val="en-US"/>
              </w:rPr>
              <w:t xml:space="preserve">Sistemi </w:t>
            </w:r>
          </w:p>
          <w:p>
            <w:pPr>
              <w:pStyle w:val="Normal"/>
              <w:rPr>
                <w:b/>
                <w:b/>
                <w:lang w:val="en-US"/>
              </w:rPr>
            </w:pPr>
            <w:r>
              <w:rPr>
                <w:b/>
                <w:lang w:val="en-US"/>
              </w:rPr>
            </w:r>
          </w:p>
          <w:p>
            <w:pPr>
              <w:pStyle w:val="Normal"/>
              <w:rPr>
                <w:b/>
                <w:b/>
                <w:lang w:val="en-US"/>
              </w:rPr>
            </w:pPr>
            <w:r>
              <w:rPr>
                <w:b/>
                <w:lang w:val="en-US"/>
              </w:rPr>
              <w:t>(Assessment Criteria)</w:t>
            </w:r>
          </w:p>
          <w:p>
            <w:pPr>
              <w:pStyle w:val="Normal"/>
              <w:rPr>
                <w:b/>
                <w:b/>
                <w:lang w:val="en-US"/>
              </w:rPr>
            </w:pPr>
            <w:r>
              <w:rPr>
                <w:b/>
                <w:lang w:val="en-US"/>
              </w:rPr>
            </w:r>
          </w:p>
        </w:tc>
        <w:tc>
          <w:tcPr>
            <w:tcW w:w="2908" w:type="dxa"/>
            <w:tcBorders>
              <w:top w:val="single" w:sz="18" w:space="0" w:color="000000"/>
              <w:left w:val="single" w:sz="12" w:space="0" w:color="000000"/>
              <w:bottom w:val="single" w:sz="12" w:space="0" w:color="000000"/>
              <w:right w:val="single" w:sz="12" w:space="0" w:color="000000"/>
            </w:tcBorders>
          </w:tcPr>
          <w:p>
            <w:pPr>
              <w:pStyle w:val="Normal"/>
              <w:rPr>
                <w:b/>
                <w:b/>
                <w:lang w:val="en-US"/>
              </w:rPr>
            </w:pPr>
            <w:r>
              <w:rPr>
                <w:b/>
                <w:lang w:val="en-US"/>
              </w:rPr>
              <w:t>Faaliyetler</w:t>
            </w:r>
          </w:p>
          <w:p>
            <w:pPr>
              <w:pStyle w:val="Normal"/>
              <w:rPr>
                <w:b/>
                <w:b/>
                <w:lang w:val="en-US"/>
              </w:rPr>
            </w:pPr>
            <w:r>
              <w:rPr>
                <w:b/>
                <w:lang w:val="en-US"/>
              </w:rPr>
              <w:t>(Activities)</w:t>
            </w:r>
          </w:p>
        </w:tc>
        <w:tc>
          <w:tcPr>
            <w:tcW w:w="1132" w:type="dxa"/>
            <w:tcBorders>
              <w:top w:val="single" w:sz="18" w:space="0" w:color="000000"/>
              <w:left w:val="single" w:sz="12" w:space="0" w:color="000000"/>
              <w:bottom w:val="single" w:sz="12" w:space="0" w:color="000000"/>
              <w:right w:val="single" w:sz="12" w:space="0" w:color="000000"/>
            </w:tcBorders>
          </w:tcPr>
          <w:p>
            <w:pPr>
              <w:pStyle w:val="Normal"/>
              <w:jc w:val="center"/>
              <w:rPr>
                <w:b/>
                <w:b/>
                <w:lang w:val="en-US"/>
              </w:rPr>
            </w:pPr>
            <w:r>
              <w:rPr>
                <w:b/>
                <w:lang w:val="en-US"/>
              </w:rPr>
              <w:t>Adedi</w:t>
            </w:r>
          </w:p>
          <w:p>
            <w:pPr>
              <w:pStyle w:val="Normal"/>
              <w:jc w:val="center"/>
              <w:rPr>
                <w:b/>
                <w:b/>
                <w:lang w:val="en-US"/>
              </w:rPr>
            </w:pPr>
            <w:r>
              <w:rPr>
                <w:b/>
                <w:lang w:val="en-US"/>
              </w:rPr>
              <w:t>(Quantity)</w:t>
            </w:r>
          </w:p>
        </w:tc>
        <w:tc>
          <w:tcPr>
            <w:tcW w:w="2952" w:type="dxa"/>
            <w:tcBorders>
              <w:top w:val="single" w:sz="18" w:space="0" w:color="000000"/>
              <w:left w:val="single" w:sz="12" w:space="0" w:color="000000"/>
              <w:bottom w:val="single" w:sz="12" w:space="0" w:color="000000"/>
              <w:right w:val="single" w:sz="18" w:space="0" w:color="000000"/>
            </w:tcBorders>
          </w:tcPr>
          <w:p>
            <w:pPr>
              <w:pStyle w:val="Normal"/>
              <w:jc w:val="center"/>
              <w:rPr>
                <w:b/>
                <w:b/>
                <w:lang w:val="en-US"/>
              </w:rPr>
            </w:pPr>
            <w:r>
              <w:rPr>
                <w:b/>
                <w:lang w:val="en-US"/>
              </w:rPr>
              <w:t>Değerlendirmedeki Katkısı, %</w:t>
            </w:r>
          </w:p>
          <w:p>
            <w:pPr>
              <w:pStyle w:val="Normal"/>
              <w:jc w:val="center"/>
              <w:rPr>
                <w:b/>
                <w:b/>
                <w:lang w:val="en-US"/>
              </w:rPr>
            </w:pPr>
            <w:r>
              <w:rPr>
                <w:b/>
                <w:lang w:val="en-US"/>
              </w:rPr>
              <w:t>(Effects on Grading, %)</w:t>
            </w:r>
          </w:p>
        </w:tc>
      </w:tr>
      <w:tr>
        <w:trPr/>
        <w:tc>
          <w:tcPr>
            <w:tcW w:w="2880" w:type="dxa"/>
            <w:vMerge w:val="continue"/>
            <w:tcBorders>
              <w:top w:val="single" w:sz="4" w:space="0" w:color="000000"/>
              <w:left w:val="single" w:sz="18" w:space="0" w:color="000000"/>
              <w:bottom w:val="single" w:sz="4" w:space="0" w:color="000000"/>
              <w:right w:val="single" w:sz="12" w:space="0" w:color="000000"/>
            </w:tcBorders>
          </w:tcPr>
          <w:p>
            <w:pPr>
              <w:pStyle w:val="Normal"/>
              <w:rPr>
                <w:lang w:val="en-US"/>
              </w:rPr>
            </w:pPr>
            <w:r>
              <w:rPr>
                <w:lang w:val="en-US"/>
              </w:rPr>
            </w:r>
          </w:p>
        </w:tc>
        <w:tc>
          <w:tcPr>
            <w:tcW w:w="2908" w:type="dxa"/>
            <w:tcBorders>
              <w:top w:val="single" w:sz="12" w:space="0" w:color="000000"/>
              <w:left w:val="single" w:sz="12" w:space="0" w:color="000000"/>
              <w:bottom w:val="single" w:sz="12" w:space="0" w:color="000000"/>
              <w:right w:val="single" w:sz="12" w:space="0" w:color="000000"/>
            </w:tcBorders>
          </w:tcPr>
          <w:p>
            <w:pPr>
              <w:pStyle w:val="Normal"/>
              <w:rPr>
                <w:b/>
                <w:b/>
                <w:lang w:val="en-US"/>
              </w:rPr>
            </w:pPr>
            <w:r>
              <w:rPr>
                <w:b/>
                <w:lang w:val="en-US"/>
              </w:rPr>
              <w:t>Yıl İçi Sınavları</w:t>
            </w:r>
          </w:p>
          <w:p>
            <w:pPr>
              <w:pStyle w:val="Normal"/>
              <w:rPr>
                <w:b/>
                <w:b/>
                <w:lang w:val="en-US"/>
              </w:rPr>
            </w:pPr>
            <w:r>
              <w:rPr>
                <w:b/>
                <w:lang w:val="en-US"/>
              </w:rPr>
              <w:t>(Midterm Exams)</w:t>
            </w:r>
          </w:p>
        </w:tc>
        <w:tc>
          <w:tcPr>
            <w:tcW w:w="1132" w:type="dxa"/>
            <w:tcBorders>
              <w:top w:val="single" w:sz="12" w:space="0" w:color="000000"/>
              <w:left w:val="single" w:sz="12" w:space="0" w:color="000000"/>
              <w:bottom w:val="single" w:sz="12" w:space="0" w:color="000000"/>
              <w:right w:val="single" w:sz="12" w:space="0" w:color="000000"/>
            </w:tcBorders>
          </w:tcPr>
          <w:p>
            <w:pPr>
              <w:pStyle w:val="Normal"/>
              <w:jc w:val="center"/>
              <w:rPr>
                <w:caps/>
                <w:lang w:val="en-US"/>
              </w:rPr>
            </w:pPr>
            <w:r>
              <w:rPr>
                <w:caps/>
                <w:lang w:val="en-US"/>
              </w:rPr>
              <w:t>1</w:t>
            </w:r>
          </w:p>
        </w:tc>
        <w:tc>
          <w:tcPr>
            <w:tcW w:w="2952" w:type="dxa"/>
            <w:tcBorders>
              <w:top w:val="single" w:sz="12" w:space="0" w:color="000000"/>
              <w:left w:val="single" w:sz="12" w:space="0" w:color="000000"/>
              <w:bottom w:val="single" w:sz="12" w:space="0" w:color="000000"/>
              <w:right w:val="single" w:sz="18" w:space="0" w:color="000000"/>
            </w:tcBorders>
          </w:tcPr>
          <w:p>
            <w:pPr>
              <w:pStyle w:val="Normal"/>
              <w:jc w:val="center"/>
              <w:rPr>
                <w:caps/>
                <w:lang w:val="en-US"/>
              </w:rPr>
            </w:pPr>
            <w:r>
              <w:rPr>
                <w:caps/>
                <w:lang w:val="en-US"/>
              </w:rPr>
              <w:t>40%</w:t>
            </w:r>
          </w:p>
        </w:tc>
      </w:tr>
      <w:tr>
        <w:trPr/>
        <w:tc>
          <w:tcPr>
            <w:tcW w:w="2880" w:type="dxa"/>
            <w:vMerge w:val="continue"/>
            <w:tcBorders>
              <w:top w:val="single" w:sz="4" w:space="0" w:color="000000"/>
              <w:left w:val="single" w:sz="18" w:space="0" w:color="000000"/>
              <w:bottom w:val="single" w:sz="4" w:space="0" w:color="000000"/>
              <w:right w:val="single" w:sz="12" w:space="0" w:color="000000"/>
            </w:tcBorders>
          </w:tcPr>
          <w:p>
            <w:pPr>
              <w:pStyle w:val="Normal"/>
              <w:rPr>
                <w:lang w:val="en-US"/>
              </w:rPr>
            </w:pPr>
            <w:r>
              <w:rPr>
                <w:lang w:val="en-US"/>
              </w:rPr>
            </w:r>
          </w:p>
        </w:tc>
        <w:tc>
          <w:tcPr>
            <w:tcW w:w="2908" w:type="dxa"/>
            <w:tcBorders>
              <w:top w:val="single" w:sz="12" w:space="0" w:color="000000"/>
              <w:left w:val="single" w:sz="12" w:space="0" w:color="000000"/>
              <w:bottom w:val="single" w:sz="12" w:space="0" w:color="000000"/>
              <w:right w:val="single" w:sz="12" w:space="0" w:color="000000"/>
            </w:tcBorders>
          </w:tcPr>
          <w:p>
            <w:pPr>
              <w:pStyle w:val="Normal"/>
              <w:rPr>
                <w:b/>
                <w:b/>
                <w:lang w:val="en-US"/>
              </w:rPr>
            </w:pPr>
            <w:r>
              <w:rPr>
                <w:b/>
                <w:lang w:val="en-US"/>
              </w:rPr>
              <w:t>Kısa Sınavlar</w:t>
            </w:r>
          </w:p>
          <w:p>
            <w:pPr>
              <w:pStyle w:val="Normal"/>
              <w:rPr>
                <w:b/>
                <w:b/>
                <w:lang w:val="en-US"/>
              </w:rPr>
            </w:pPr>
            <w:r>
              <w:rPr>
                <w:b/>
                <w:lang w:val="en-US"/>
              </w:rPr>
              <w:t>(Quizzes)</w:t>
            </w:r>
          </w:p>
        </w:tc>
        <w:tc>
          <w:tcPr>
            <w:tcW w:w="1132" w:type="dxa"/>
            <w:tcBorders>
              <w:top w:val="single" w:sz="12" w:space="0" w:color="000000"/>
              <w:left w:val="single" w:sz="12" w:space="0" w:color="000000"/>
              <w:bottom w:val="single" w:sz="12" w:space="0" w:color="000000"/>
              <w:right w:val="single" w:sz="12" w:space="0" w:color="000000"/>
            </w:tcBorders>
          </w:tcPr>
          <w:p>
            <w:pPr>
              <w:pStyle w:val="Normal"/>
              <w:jc w:val="center"/>
              <w:rPr>
                <w:caps/>
                <w:lang w:val="en-US"/>
              </w:rPr>
            </w:pPr>
            <w:r>
              <w:rPr>
                <w:caps/>
                <w:lang w:val="en-US"/>
              </w:rPr>
            </w:r>
          </w:p>
        </w:tc>
        <w:tc>
          <w:tcPr>
            <w:tcW w:w="2952" w:type="dxa"/>
            <w:tcBorders>
              <w:top w:val="single" w:sz="12" w:space="0" w:color="000000"/>
              <w:left w:val="single" w:sz="12" w:space="0" w:color="000000"/>
              <w:bottom w:val="single" w:sz="12" w:space="0" w:color="000000"/>
              <w:right w:val="single" w:sz="18" w:space="0" w:color="000000"/>
            </w:tcBorders>
          </w:tcPr>
          <w:p>
            <w:pPr>
              <w:pStyle w:val="Normal"/>
              <w:jc w:val="center"/>
              <w:rPr>
                <w:caps/>
                <w:lang w:val="en-US"/>
              </w:rPr>
            </w:pPr>
            <w:r>
              <w:rPr>
                <w:caps/>
                <w:lang w:val="en-US"/>
              </w:rPr>
            </w:r>
          </w:p>
        </w:tc>
      </w:tr>
      <w:tr>
        <w:trPr/>
        <w:tc>
          <w:tcPr>
            <w:tcW w:w="2880" w:type="dxa"/>
            <w:vMerge w:val="continue"/>
            <w:tcBorders>
              <w:top w:val="single" w:sz="4" w:space="0" w:color="000000"/>
              <w:left w:val="single" w:sz="18" w:space="0" w:color="000000"/>
              <w:bottom w:val="single" w:sz="4" w:space="0" w:color="000000"/>
              <w:right w:val="single" w:sz="12" w:space="0" w:color="000000"/>
            </w:tcBorders>
          </w:tcPr>
          <w:p>
            <w:pPr>
              <w:pStyle w:val="Normal"/>
              <w:rPr>
                <w:lang w:val="en-US"/>
              </w:rPr>
            </w:pPr>
            <w:r>
              <w:rPr>
                <w:lang w:val="en-US"/>
              </w:rPr>
            </w:r>
          </w:p>
        </w:tc>
        <w:tc>
          <w:tcPr>
            <w:tcW w:w="2908" w:type="dxa"/>
            <w:tcBorders>
              <w:top w:val="single" w:sz="12" w:space="0" w:color="000000"/>
              <w:left w:val="single" w:sz="12" w:space="0" w:color="000000"/>
              <w:bottom w:val="single" w:sz="12" w:space="0" w:color="000000"/>
              <w:right w:val="single" w:sz="12" w:space="0" w:color="000000"/>
            </w:tcBorders>
          </w:tcPr>
          <w:p>
            <w:pPr>
              <w:pStyle w:val="Normal"/>
              <w:rPr>
                <w:b/>
                <w:b/>
                <w:lang w:val="en-US"/>
              </w:rPr>
            </w:pPr>
            <w:r>
              <w:rPr>
                <w:b/>
                <w:lang w:val="en-US"/>
              </w:rPr>
              <w:t>Ödevler</w:t>
            </w:r>
          </w:p>
          <w:p>
            <w:pPr>
              <w:pStyle w:val="Normal"/>
              <w:rPr>
                <w:b/>
                <w:b/>
                <w:lang w:val="en-US"/>
              </w:rPr>
            </w:pPr>
            <w:r>
              <w:rPr>
                <w:b/>
                <w:lang w:val="en-US"/>
              </w:rPr>
              <w:t>(Homework)</w:t>
            </w:r>
          </w:p>
        </w:tc>
        <w:tc>
          <w:tcPr>
            <w:tcW w:w="1132" w:type="dxa"/>
            <w:tcBorders>
              <w:top w:val="single" w:sz="12" w:space="0" w:color="000000"/>
              <w:left w:val="single" w:sz="12" w:space="0" w:color="000000"/>
              <w:bottom w:val="single" w:sz="12" w:space="0" w:color="000000"/>
              <w:right w:val="single" w:sz="12" w:space="0" w:color="000000"/>
            </w:tcBorders>
          </w:tcPr>
          <w:p>
            <w:pPr>
              <w:pStyle w:val="Normal"/>
              <w:jc w:val="center"/>
              <w:rPr>
                <w:caps/>
                <w:lang w:val="en-US"/>
              </w:rPr>
            </w:pPr>
            <w:r>
              <w:rPr>
                <w:caps/>
                <w:lang w:val="en-US"/>
              </w:rPr>
            </w:r>
          </w:p>
        </w:tc>
        <w:tc>
          <w:tcPr>
            <w:tcW w:w="2952" w:type="dxa"/>
            <w:tcBorders>
              <w:top w:val="single" w:sz="12" w:space="0" w:color="000000"/>
              <w:left w:val="single" w:sz="12" w:space="0" w:color="000000"/>
              <w:bottom w:val="single" w:sz="12" w:space="0" w:color="000000"/>
              <w:right w:val="single" w:sz="18" w:space="0" w:color="000000"/>
            </w:tcBorders>
          </w:tcPr>
          <w:p>
            <w:pPr>
              <w:pStyle w:val="Normal"/>
              <w:jc w:val="center"/>
              <w:rPr>
                <w:caps/>
                <w:lang w:val="en-US"/>
              </w:rPr>
            </w:pPr>
            <w:r>
              <w:rPr>
                <w:caps/>
                <w:lang w:val="en-US"/>
              </w:rPr>
            </w:r>
          </w:p>
        </w:tc>
      </w:tr>
      <w:tr>
        <w:trPr/>
        <w:tc>
          <w:tcPr>
            <w:tcW w:w="2880" w:type="dxa"/>
            <w:vMerge w:val="continue"/>
            <w:tcBorders>
              <w:top w:val="single" w:sz="4" w:space="0" w:color="000000"/>
              <w:left w:val="single" w:sz="18" w:space="0" w:color="000000"/>
              <w:bottom w:val="single" w:sz="4" w:space="0" w:color="000000"/>
              <w:right w:val="single" w:sz="12" w:space="0" w:color="000000"/>
            </w:tcBorders>
          </w:tcPr>
          <w:p>
            <w:pPr>
              <w:pStyle w:val="Normal"/>
              <w:rPr>
                <w:lang w:val="en-US"/>
              </w:rPr>
            </w:pPr>
            <w:r>
              <w:rPr>
                <w:lang w:val="en-US"/>
              </w:rPr>
            </w:r>
          </w:p>
        </w:tc>
        <w:tc>
          <w:tcPr>
            <w:tcW w:w="2908" w:type="dxa"/>
            <w:tcBorders>
              <w:top w:val="single" w:sz="12" w:space="0" w:color="000000"/>
              <w:left w:val="single" w:sz="12" w:space="0" w:color="000000"/>
              <w:bottom w:val="single" w:sz="12" w:space="0" w:color="000000"/>
              <w:right w:val="single" w:sz="12" w:space="0" w:color="000000"/>
            </w:tcBorders>
          </w:tcPr>
          <w:p>
            <w:pPr>
              <w:pStyle w:val="Normal"/>
              <w:rPr>
                <w:b/>
                <w:b/>
                <w:lang w:val="en-US"/>
              </w:rPr>
            </w:pPr>
            <w:r>
              <w:rPr>
                <w:b/>
                <w:lang w:val="en-US"/>
              </w:rPr>
              <w:t>Projeler</w:t>
            </w:r>
          </w:p>
          <w:p>
            <w:pPr>
              <w:pStyle w:val="Normal"/>
              <w:rPr>
                <w:b/>
                <w:b/>
                <w:lang w:val="en-US"/>
              </w:rPr>
            </w:pPr>
            <w:r>
              <w:rPr>
                <w:b/>
                <w:lang w:val="en-US"/>
              </w:rPr>
              <w:t>(Projects)</w:t>
            </w:r>
          </w:p>
        </w:tc>
        <w:tc>
          <w:tcPr>
            <w:tcW w:w="1132" w:type="dxa"/>
            <w:tcBorders>
              <w:top w:val="single" w:sz="12" w:space="0" w:color="000000"/>
              <w:left w:val="single" w:sz="12" w:space="0" w:color="000000"/>
              <w:bottom w:val="single" w:sz="12" w:space="0" w:color="000000"/>
              <w:right w:val="single" w:sz="12" w:space="0" w:color="000000"/>
            </w:tcBorders>
          </w:tcPr>
          <w:p>
            <w:pPr>
              <w:pStyle w:val="Normal"/>
              <w:jc w:val="center"/>
              <w:rPr>
                <w:caps/>
                <w:lang w:val="en-US"/>
              </w:rPr>
            </w:pPr>
            <w:r>
              <w:rPr>
                <w:caps/>
                <w:lang w:val="en-US"/>
              </w:rPr>
            </w:r>
          </w:p>
        </w:tc>
        <w:tc>
          <w:tcPr>
            <w:tcW w:w="2952" w:type="dxa"/>
            <w:tcBorders>
              <w:top w:val="single" w:sz="12" w:space="0" w:color="000000"/>
              <w:left w:val="single" w:sz="12" w:space="0" w:color="000000"/>
              <w:bottom w:val="single" w:sz="12" w:space="0" w:color="000000"/>
              <w:right w:val="single" w:sz="18" w:space="0" w:color="000000"/>
            </w:tcBorders>
          </w:tcPr>
          <w:p>
            <w:pPr>
              <w:pStyle w:val="Normal"/>
              <w:jc w:val="center"/>
              <w:rPr>
                <w:caps/>
                <w:lang w:val="en-US"/>
              </w:rPr>
            </w:pPr>
            <w:r>
              <w:rPr>
                <w:caps/>
                <w:lang w:val="en-US"/>
              </w:rPr>
            </w:r>
          </w:p>
        </w:tc>
      </w:tr>
      <w:tr>
        <w:trPr/>
        <w:tc>
          <w:tcPr>
            <w:tcW w:w="2880" w:type="dxa"/>
            <w:vMerge w:val="continue"/>
            <w:tcBorders>
              <w:top w:val="single" w:sz="4" w:space="0" w:color="000000"/>
              <w:left w:val="single" w:sz="18" w:space="0" w:color="000000"/>
              <w:bottom w:val="single" w:sz="4" w:space="0" w:color="000000"/>
              <w:right w:val="single" w:sz="12" w:space="0" w:color="000000"/>
            </w:tcBorders>
          </w:tcPr>
          <w:p>
            <w:pPr>
              <w:pStyle w:val="Normal"/>
              <w:rPr>
                <w:lang w:val="en-US"/>
              </w:rPr>
            </w:pPr>
            <w:r>
              <w:rPr>
                <w:lang w:val="en-US"/>
              </w:rPr>
            </w:r>
          </w:p>
        </w:tc>
        <w:tc>
          <w:tcPr>
            <w:tcW w:w="2908" w:type="dxa"/>
            <w:tcBorders>
              <w:top w:val="single" w:sz="12" w:space="0" w:color="000000"/>
              <w:left w:val="single" w:sz="12" w:space="0" w:color="000000"/>
              <w:bottom w:val="single" w:sz="12" w:space="0" w:color="000000"/>
              <w:right w:val="single" w:sz="12" w:space="0" w:color="000000"/>
            </w:tcBorders>
          </w:tcPr>
          <w:p>
            <w:pPr>
              <w:pStyle w:val="Normal"/>
              <w:rPr>
                <w:b/>
                <w:b/>
                <w:lang w:val="en-US"/>
              </w:rPr>
            </w:pPr>
            <w:r>
              <w:rPr>
                <w:b/>
                <w:lang w:val="en-US"/>
              </w:rPr>
              <w:t>Dönem Ödevi/Projesi</w:t>
            </w:r>
          </w:p>
          <w:p>
            <w:pPr>
              <w:pStyle w:val="Normal"/>
              <w:rPr>
                <w:b/>
                <w:b/>
                <w:lang w:val="en-US"/>
              </w:rPr>
            </w:pPr>
            <w:r>
              <w:rPr>
                <w:b/>
                <w:lang w:val="en-US"/>
              </w:rPr>
              <w:t>(Term Paper/Project)</w:t>
            </w:r>
          </w:p>
        </w:tc>
        <w:tc>
          <w:tcPr>
            <w:tcW w:w="1132" w:type="dxa"/>
            <w:tcBorders>
              <w:top w:val="single" w:sz="12" w:space="0" w:color="000000"/>
              <w:left w:val="single" w:sz="12" w:space="0" w:color="000000"/>
              <w:bottom w:val="single" w:sz="12" w:space="0" w:color="000000"/>
              <w:right w:val="single" w:sz="12" w:space="0" w:color="000000"/>
            </w:tcBorders>
          </w:tcPr>
          <w:p>
            <w:pPr>
              <w:pStyle w:val="Normal"/>
              <w:jc w:val="center"/>
              <w:rPr>
                <w:caps/>
                <w:lang w:val="en-US"/>
              </w:rPr>
            </w:pPr>
            <w:r>
              <w:rPr>
                <w:caps/>
                <w:lang w:val="en-US"/>
              </w:rPr>
            </w:r>
          </w:p>
        </w:tc>
        <w:tc>
          <w:tcPr>
            <w:tcW w:w="2952" w:type="dxa"/>
            <w:tcBorders>
              <w:top w:val="single" w:sz="12" w:space="0" w:color="000000"/>
              <w:left w:val="single" w:sz="12" w:space="0" w:color="000000"/>
              <w:bottom w:val="single" w:sz="12" w:space="0" w:color="000000"/>
              <w:right w:val="single" w:sz="18" w:space="0" w:color="000000"/>
            </w:tcBorders>
          </w:tcPr>
          <w:p>
            <w:pPr>
              <w:pStyle w:val="Normal"/>
              <w:jc w:val="center"/>
              <w:rPr>
                <w:caps/>
                <w:lang w:val="en-US"/>
              </w:rPr>
            </w:pPr>
            <w:r>
              <w:rPr>
                <w:caps/>
                <w:lang w:val="en-US"/>
              </w:rPr>
            </w:r>
          </w:p>
        </w:tc>
      </w:tr>
      <w:tr>
        <w:trPr/>
        <w:tc>
          <w:tcPr>
            <w:tcW w:w="2880" w:type="dxa"/>
            <w:vMerge w:val="continue"/>
            <w:tcBorders>
              <w:top w:val="single" w:sz="4" w:space="0" w:color="000000"/>
              <w:left w:val="single" w:sz="18" w:space="0" w:color="000000"/>
              <w:bottom w:val="single" w:sz="4" w:space="0" w:color="000000"/>
              <w:right w:val="single" w:sz="12" w:space="0" w:color="000000"/>
            </w:tcBorders>
          </w:tcPr>
          <w:p>
            <w:pPr>
              <w:pStyle w:val="Normal"/>
              <w:rPr>
                <w:lang w:val="en-US"/>
              </w:rPr>
            </w:pPr>
            <w:r>
              <w:rPr>
                <w:lang w:val="en-US"/>
              </w:rPr>
            </w:r>
          </w:p>
        </w:tc>
        <w:tc>
          <w:tcPr>
            <w:tcW w:w="2908" w:type="dxa"/>
            <w:tcBorders>
              <w:top w:val="single" w:sz="12" w:space="0" w:color="000000"/>
              <w:left w:val="single" w:sz="12" w:space="0" w:color="000000"/>
              <w:bottom w:val="single" w:sz="12" w:space="0" w:color="000000"/>
              <w:right w:val="single" w:sz="12" w:space="0" w:color="000000"/>
            </w:tcBorders>
          </w:tcPr>
          <w:p>
            <w:pPr>
              <w:pStyle w:val="Normal"/>
              <w:rPr>
                <w:b/>
                <w:b/>
                <w:lang w:val="en-US"/>
              </w:rPr>
            </w:pPr>
            <w:r>
              <w:rPr>
                <w:b/>
                <w:lang w:val="en-US"/>
              </w:rPr>
              <w:t>Laboratuvar Uygulaması</w:t>
            </w:r>
          </w:p>
          <w:p>
            <w:pPr>
              <w:pStyle w:val="Normal"/>
              <w:rPr>
                <w:b/>
                <w:b/>
                <w:lang w:val="en-US"/>
              </w:rPr>
            </w:pPr>
            <w:r>
              <w:rPr>
                <w:b/>
                <w:lang w:val="en-US"/>
              </w:rPr>
              <w:t>(Laboratory Work)</w:t>
            </w:r>
          </w:p>
        </w:tc>
        <w:tc>
          <w:tcPr>
            <w:tcW w:w="1132" w:type="dxa"/>
            <w:tcBorders>
              <w:top w:val="single" w:sz="12" w:space="0" w:color="000000"/>
              <w:left w:val="single" w:sz="12" w:space="0" w:color="000000"/>
              <w:bottom w:val="single" w:sz="12" w:space="0" w:color="000000"/>
              <w:right w:val="single" w:sz="12" w:space="0" w:color="000000"/>
            </w:tcBorders>
          </w:tcPr>
          <w:p>
            <w:pPr>
              <w:pStyle w:val="Normal"/>
              <w:jc w:val="center"/>
              <w:rPr>
                <w:caps/>
                <w:lang w:val="en-US"/>
              </w:rPr>
            </w:pPr>
            <w:r>
              <w:rPr>
                <w:caps/>
                <w:lang w:val="en-US"/>
              </w:rPr>
            </w:r>
          </w:p>
        </w:tc>
        <w:tc>
          <w:tcPr>
            <w:tcW w:w="2952" w:type="dxa"/>
            <w:tcBorders>
              <w:top w:val="single" w:sz="12" w:space="0" w:color="000000"/>
              <w:left w:val="single" w:sz="12" w:space="0" w:color="000000"/>
              <w:bottom w:val="single" w:sz="12" w:space="0" w:color="000000"/>
              <w:right w:val="single" w:sz="18" w:space="0" w:color="000000"/>
            </w:tcBorders>
          </w:tcPr>
          <w:p>
            <w:pPr>
              <w:pStyle w:val="Normal"/>
              <w:jc w:val="center"/>
              <w:rPr>
                <w:caps/>
                <w:lang w:val="en-US"/>
              </w:rPr>
            </w:pPr>
            <w:r>
              <w:rPr>
                <w:caps/>
                <w:lang w:val="en-US"/>
              </w:rPr>
            </w:r>
          </w:p>
        </w:tc>
      </w:tr>
      <w:tr>
        <w:trPr/>
        <w:tc>
          <w:tcPr>
            <w:tcW w:w="2880" w:type="dxa"/>
            <w:vMerge w:val="continue"/>
            <w:tcBorders>
              <w:top w:val="single" w:sz="4" w:space="0" w:color="000000"/>
              <w:left w:val="single" w:sz="18" w:space="0" w:color="000000"/>
              <w:bottom w:val="single" w:sz="4" w:space="0" w:color="000000"/>
              <w:right w:val="single" w:sz="12" w:space="0" w:color="000000"/>
            </w:tcBorders>
          </w:tcPr>
          <w:p>
            <w:pPr>
              <w:pStyle w:val="Normal"/>
              <w:rPr>
                <w:lang w:val="en-US"/>
              </w:rPr>
            </w:pPr>
            <w:r>
              <w:rPr>
                <w:lang w:val="en-US"/>
              </w:rPr>
            </w:r>
          </w:p>
        </w:tc>
        <w:tc>
          <w:tcPr>
            <w:tcW w:w="2908" w:type="dxa"/>
            <w:tcBorders>
              <w:top w:val="single" w:sz="12" w:space="0" w:color="000000"/>
              <w:left w:val="single" w:sz="12" w:space="0" w:color="000000"/>
              <w:bottom w:val="single" w:sz="12" w:space="0" w:color="000000"/>
              <w:right w:val="single" w:sz="12" w:space="0" w:color="000000"/>
            </w:tcBorders>
          </w:tcPr>
          <w:p>
            <w:pPr>
              <w:pStyle w:val="Normal"/>
              <w:rPr>
                <w:b/>
                <w:b/>
                <w:lang w:val="en-US"/>
              </w:rPr>
            </w:pPr>
            <w:r>
              <w:rPr>
                <w:b/>
                <w:lang w:val="en-US"/>
              </w:rPr>
              <w:t>Diğer Uygulamalar</w:t>
            </w:r>
          </w:p>
          <w:p>
            <w:pPr>
              <w:pStyle w:val="Normal"/>
              <w:rPr>
                <w:b/>
                <w:b/>
                <w:lang w:val="en-US"/>
              </w:rPr>
            </w:pPr>
            <w:r>
              <w:rPr>
                <w:b/>
                <w:lang w:val="en-US"/>
              </w:rPr>
              <w:t>(Other Activities)</w:t>
            </w:r>
          </w:p>
        </w:tc>
        <w:tc>
          <w:tcPr>
            <w:tcW w:w="1132" w:type="dxa"/>
            <w:tcBorders>
              <w:top w:val="single" w:sz="12" w:space="0" w:color="000000"/>
              <w:left w:val="single" w:sz="12" w:space="0" w:color="000000"/>
              <w:bottom w:val="single" w:sz="12" w:space="0" w:color="000000"/>
              <w:right w:val="single" w:sz="12" w:space="0" w:color="000000"/>
            </w:tcBorders>
          </w:tcPr>
          <w:p>
            <w:pPr>
              <w:pStyle w:val="Normal"/>
              <w:jc w:val="center"/>
              <w:rPr>
                <w:caps/>
                <w:lang w:val="en-US"/>
              </w:rPr>
            </w:pPr>
            <w:r>
              <w:rPr>
                <w:caps/>
                <w:lang w:val="en-US"/>
              </w:rPr>
            </w:r>
          </w:p>
        </w:tc>
        <w:tc>
          <w:tcPr>
            <w:tcW w:w="2952" w:type="dxa"/>
            <w:tcBorders>
              <w:top w:val="single" w:sz="12" w:space="0" w:color="000000"/>
              <w:left w:val="single" w:sz="12" w:space="0" w:color="000000"/>
              <w:bottom w:val="single" w:sz="12" w:space="0" w:color="000000"/>
              <w:right w:val="single" w:sz="18" w:space="0" w:color="000000"/>
            </w:tcBorders>
          </w:tcPr>
          <w:p>
            <w:pPr>
              <w:pStyle w:val="Normal"/>
              <w:jc w:val="center"/>
              <w:rPr>
                <w:caps/>
                <w:lang w:val="en-US"/>
              </w:rPr>
            </w:pPr>
            <w:r>
              <w:rPr>
                <w:caps/>
                <w:lang w:val="en-US"/>
              </w:rPr>
            </w:r>
          </w:p>
        </w:tc>
      </w:tr>
      <w:tr>
        <w:trPr/>
        <w:tc>
          <w:tcPr>
            <w:tcW w:w="2880" w:type="dxa"/>
            <w:vMerge w:val="continue"/>
            <w:tcBorders>
              <w:top w:val="single" w:sz="4" w:space="0" w:color="000000"/>
              <w:left w:val="single" w:sz="18" w:space="0" w:color="000000"/>
              <w:bottom w:val="single" w:sz="18" w:space="0" w:color="000000"/>
              <w:right w:val="single" w:sz="12" w:space="0" w:color="000000"/>
            </w:tcBorders>
          </w:tcPr>
          <w:p>
            <w:pPr>
              <w:pStyle w:val="Normal"/>
              <w:rPr>
                <w:lang w:val="en-US"/>
              </w:rPr>
            </w:pPr>
            <w:r>
              <w:rPr>
                <w:lang w:val="en-US"/>
              </w:rPr>
            </w:r>
          </w:p>
        </w:tc>
        <w:tc>
          <w:tcPr>
            <w:tcW w:w="2908" w:type="dxa"/>
            <w:tcBorders>
              <w:top w:val="single" w:sz="12" w:space="0" w:color="000000"/>
              <w:left w:val="single" w:sz="12" w:space="0" w:color="000000"/>
              <w:bottom w:val="single" w:sz="18" w:space="0" w:color="000000"/>
              <w:right w:val="single" w:sz="12" w:space="0" w:color="000000"/>
            </w:tcBorders>
          </w:tcPr>
          <w:p>
            <w:pPr>
              <w:pStyle w:val="Normal"/>
              <w:rPr>
                <w:b/>
                <w:b/>
                <w:lang w:val="en-US"/>
              </w:rPr>
            </w:pPr>
            <w:r>
              <w:rPr>
                <w:b/>
                <w:lang w:val="en-US"/>
              </w:rPr>
              <w:t>Final Sınavı</w:t>
            </w:r>
          </w:p>
          <w:p>
            <w:pPr>
              <w:pStyle w:val="Normal"/>
              <w:rPr>
                <w:b/>
                <w:b/>
                <w:lang w:val="en-US"/>
              </w:rPr>
            </w:pPr>
            <w:r>
              <w:rPr>
                <w:b/>
                <w:lang w:val="en-US"/>
              </w:rPr>
              <w:t>(Final Exam)</w:t>
            </w:r>
          </w:p>
        </w:tc>
        <w:tc>
          <w:tcPr>
            <w:tcW w:w="1132" w:type="dxa"/>
            <w:tcBorders>
              <w:top w:val="single" w:sz="12" w:space="0" w:color="000000"/>
              <w:left w:val="single" w:sz="12" w:space="0" w:color="000000"/>
              <w:bottom w:val="single" w:sz="18" w:space="0" w:color="000000"/>
              <w:right w:val="single" w:sz="12" w:space="0" w:color="000000"/>
            </w:tcBorders>
          </w:tcPr>
          <w:p>
            <w:pPr>
              <w:pStyle w:val="Normal"/>
              <w:jc w:val="center"/>
              <w:rPr>
                <w:caps/>
                <w:lang w:val="en-US"/>
              </w:rPr>
            </w:pPr>
            <w:r>
              <w:rPr>
                <w:caps/>
                <w:lang w:val="en-US"/>
              </w:rPr>
              <w:t>1</w:t>
            </w:r>
          </w:p>
        </w:tc>
        <w:tc>
          <w:tcPr>
            <w:tcW w:w="2952" w:type="dxa"/>
            <w:tcBorders>
              <w:top w:val="single" w:sz="12" w:space="0" w:color="000000"/>
              <w:left w:val="single" w:sz="12" w:space="0" w:color="000000"/>
              <w:bottom w:val="single" w:sz="18" w:space="0" w:color="000000"/>
              <w:right w:val="single" w:sz="18" w:space="0" w:color="000000"/>
            </w:tcBorders>
          </w:tcPr>
          <w:p>
            <w:pPr>
              <w:pStyle w:val="Normal"/>
              <w:jc w:val="center"/>
              <w:rPr>
                <w:caps/>
                <w:lang w:val="en-US"/>
              </w:rPr>
            </w:pPr>
            <w:r>
              <w:rPr>
                <w:caps/>
                <w:lang w:val="en-US"/>
              </w:rPr>
              <w:t>60%</w:t>
            </w:r>
          </w:p>
        </w:tc>
      </w:tr>
    </w:tbl>
    <w:p>
      <w:pPr>
        <w:pStyle w:val="Normal"/>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rPr>
          <w:b/>
          <w:b/>
          <w:caps/>
          <w:sz w:val="28"/>
          <w:lang w:val="en-US"/>
        </w:rPr>
      </w:pPr>
      <w:r>
        <w:rPr>
          <w:b/>
          <w:caps/>
          <w:sz w:val="28"/>
          <w:lang w:val="en-US"/>
        </w:rPr>
      </w:r>
    </w:p>
    <w:p>
      <w:pPr>
        <w:pStyle w:val="Normal"/>
        <w:rPr>
          <w:b/>
          <w:b/>
          <w:caps/>
          <w:sz w:val="28"/>
          <w:lang w:val="en-US"/>
        </w:rPr>
      </w:pPr>
      <w:r>
        <w:rPr>
          <w:b/>
          <w:caps/>
          <w:sz w:val="28"/>
          <w:lang w:val="en-US"/>
        </w:rPr>
      </w:r>
    </w:p>
    <w:p>
      <w:pPr>
        <w:pStyle w:val="Normal"/>
        <w:rPr>
          <w:b/>
          <w:b/>
          <w:caps/>
          <w:sz w:val="28"/>
          <w:lang w:val="en-US"/>
        </w:rPr>
      </w:pPr>
      <w:r>
        <w:rPr>
          <w:b/>
          <w:caps/>
          <w:sz w:val="28"/>
          <w:lang w:val="en-US"/>
        </w:rPr>
      </w:r>
    </w:p>
    <w:p>
      <w:pPr>
        <w:pStyle w:val="Normal"/>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r>
    </w:p>
    <w:p>
      <w:pPr>
        <w:pStyle w:val="Normal"/>
        <w:jc w:val="center"/>
        <w:rPr>
          <w:b/>
          <w:b/>
          <w:caps/>
          <w:sz w:val="28"/>
          <w:lang w:val="en-US"/>
        </w:rPr>
      </w:pPr>
      <w:r>
        <w:rPr>
          <w:b/>
          <w:caps/>
          <w:sz w:val="28"/>
          <w:lang w:val="en-US"/>
        </w:rPr>
        <w:t xml:space="preserve">Ders Planı </w:t>
      </w:r>
    </w:p>
    <w:p>
      <w:pPr>
        <w:pStyle w:val="Normal"/>
        <w:jc w:val="center"/>
        <w:rPr>
          <w:b/>
          <w:b/>
          <w:caps/>
          <w:sz w:val="28"/>
          <w:lang w:val="en-US"/>
        </w:rPr>
      </w:pPr>
      <w:r>
        <w:rPr>
          <w:b/>
          <w:caps/>
          <w:sz w:val="28"/>
          <w:lang w:val="en-US"/>
        </w:rPr>
      </w:r>
    </w:p>
    <w:tbl>
      <w:tblPr>
        <w:tblW w:w="9993" w:type="dxa"/>
        <w:jc w:val="left"/>
        <w:tblInd w:w="0" w:type="dxa"/>
        <w:tblCellMar>
          <w:top w:w="0" w:type="dxa"/>
          <w:left w:w="108" w:type="dxa"/>
          <w:bottom w:w="0" w:type="dxa"/>
          <w:right w:w="108" w:type="dxa"/>
        </w:tblCellMar>
        <w:tblLook w:val="0000" w:noHBand="0" w:noVBand="0" w:firstColumn="0" w:lastRow="0" w:lastColumn="0" w:firstRow="0"/>
      </w:tblPr>
      <w:tblGrid>
        <w:gridCol w:w="959"/>
        <w:gridCol w:w="7795"/>
        <w:gridCol w:w="1239"/>
      </w:tblGrid>
      <w:tr>
        <w:trPr/>
        <w:tc>
          <w:tcPr>
            <w:tcW w:w="959" w:type="dxa"/>
            <w:tcBorders>
              <w:top w:val="single" w:sz="18" w:space="0" w:color="000000"/>
              <w:left w:val="single" w:sz="18" w:space="0" w:color="000000"/>
              <w:bottom w:val="single" w:sz="18" w:space="0" w:color="000000"/>
              <w:right w:val="single" w:sz="18" w:space="0" w:color="000000"/>
            </w:tcBorders>
          </w:tcPr>
          <w:p>
            <w:pPr>
              <w:pStyle w:val="Normal"/>
              <w:jc w:val="center"/>
              <w:rPr>
                <w:b/>
                <w:b/>
                <w:sz w:val="22"/>
                <w:szCs w:val="22"/>
                <w:lang w:val="en-US"/>
              </w:rPr>
            </w:pPr>
            <w:r>
              <w:rPr>
                <w:b/>
                <w:sz w:val="22"/>
                <w:szCs w:val="22"/>
                <w:lang w:val="en-US"/>
              </w:rPr>
            </w:r>
          </w:p>
          <w:p>
            <w:pPr>
              <w:pStyle w:val="Normal"/>
              <w:jc w:val="center"/>
              <w:rPr>
                <w:b/>
                <w:b/>
                <w:sz w:val="22"/>
                <w:szCs w:val="22"/>
                <w:lang w:val="en-US"/>
              </w:rPr>
            </w:pPr>
            <w:r>
              <w:rPr>
                <w:b/>
                <w:sz w:val="22"/>
                <w:szCs w:val="22"/>
                <w:lang w:val="en-US"/>
              </w:rPr>
              <w:t>Haftalar</w:t>
            </w:r>
          </w:p>
        </w:tc>
        <w:tc>
          <w:tcPr>
            <w:tcW w:w="7795" w:type="dxa"/>
            <w:tcBorders>
              <w:top w:val="single" w:sz="18" w:space="0" w:color="000000"/>
              <w:left w:val="single" w:sz="18" w:space="0" w:color="000000"/>
              <w:bottom w:val="single" w:sz="18" w:space="0" w:color="000000"/>
              <w:right w:val="single" w:sz="12" w:space="0" w:color="000000"/>
            </w:tcBorders>
          </w:tcPr>
          <w:p>
            <w:pPr>
              <w:pStyle w:val="Normal"/>
              <w:jc w:val="center"/>
              <w:rPr>
                <w:b/>
                <w:b/>
                <w:sz w:val="22"/>
                <w:szCs w:val="22"/>
                <w:lang w:val="en-US"/>
              </w:rPr>
            </w:pPr>
            <w:r>
              <w:rPr>
                <w:b/>
                <w:sz w:val="22"/>
                <w:szCs w:val="22"/>
                <w:lang w:val="en-US"/>
              </w:rPr>
            </w:r>
          </w:p>
          <w:p>
            <w:pPr>
              <w:pStyle w:val="Normal"/>
              <w:jc w:val="center"/>
              <w:rPr>
                <w:b/>
                <w:b/>
                <w:sz w:val="22"/>
                <w:szCs w:val="22"/>
                <w:lang w:val="en-US"/>
              </w:rPr>
            </w:pPr>
            <w:r>
              <w:rPr>
                <w:b/>
                <w:sz w:val="22"/>
                <w:szCs w:val="22"/>
                <w:lang w:val="en-US"/>
              </w:rPr>
              <w:t>Konular</w:t>
            </w:r>
          </w:p>
        </w:tc>
        <w:tc>
          <w:tcPr>
            <w:tcW w:w="1239" w:type="dxa"/>
            <w:tcBorders>
              <w:top w:val="single" w:sz="18" w:space="0" w:color="000000"/>
              <w:left w:val="single" w:sz="12" w:space="0" w:color="000000"/>
              <w:bottom w:val="single" w:sz="18" w:space="0" w:color="000000"/>
              <w:right w:val="single" w:sz="18" w:space="0" w:color="000000"/>
            </w:tcBorders>
          </w:tcPr>
          <w:p>
            <w:pPr>
              <w:pStyle w:val="Normal"/>
              <w:jc w:val="center"/>
              <w:rPr>
                <w:b/>
                <w:b/>
                <w:sz w:val="22"/>
                <w:szCs w:val="22"/>
                <w:lang w:val="en-US"/>
              </w:rPr>
            </w:pPr>
            <w:r>
              <w:rPr>
                <w:b/>
                <w:sz w:val="22"/>
                <w:szCs w:val="22"/>
                <w:lang w:val="en-US"/>
              </w:rPr>
              <w:t>Course Outcomes</w:t>
            </w:r>
          </w:p>
        </w:tc>
      </w:tr>
      <w:tr>
        <w:trPr/>
        <w:tc>
          <w:tcPr>
            <w:tcW w:w="959" w:type="dxa"/>
            <w:tcBorders>
              <w:top w:val="single" w:sz="18"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w:t>
            </w:r>
          </w:p>
        </w:tc>
        <w:tc>
          <w:tcPr>
            <w:tcW w:w="7795" w:type="dxa"/>
            <w:tcBorders>
              <w:top w:val="single" w:sz="18"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1. Temel kavramlar</w:t>
            </w:r>
          </w:p>
          <w:p>
            <w:pPr>
              <w:pStyle w:val="Normal"/>
              <w:overflowPunct w:val="false"/>
              <w:textAlignment w:val="auto"/>
              <w:rPr>
                <w:lang w:val="en-US"/>
              </w:rPr>
            </w:pPr>
            <w:r>
              <w:rPr>
                <w:lang w:val="en-US"/>
              </w:rPr>
              <w:t xml:space="preserve">Bölüm 2. Bir ekonomist gibi düşünmek  </w:t>
            </w:r>
          </w:p>
        </w:tc>
        <w:tc>
          <w:tcPr>
            <w:tcW w:w="1239" w:type="dxa"/>
            <w:tcBorders>
              <w:top w:val="single" w:sz="18" w:space="0" w:color="000000"/>
              <w:left w:val="single" w:sz="12" w:space="0" w:color="000000"/>
              <w:bottom w:val="single" w:sz="4" w:space="0" w:color="000000"/>
              <w:right w:val="single" w:sz="18" w:space="0" w:color="000000"/>
            </w:tcBorders>
          </w:tcPr>
          <w:p>
            <w:pPr>
              <w:pStyle w:val="Heading7"/>
              <w:jc w:val="center"/>
              <w:rPr>
                <w:sz w:val="20"/>
                <w:lang w:val="en-US"/>
              </w:rPr>
            </w:pPr>
            <w:r>
              <w:rPr>
                <w:sz w:val="20"/>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2</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3. Karşılıklı bağımlılık ve ticaretten elde edilen kazançlar</w:t>
            </w:r>
          </w:p>
          <w:p>
            <w:pPr>
              <w:pStyle w:val="Normal"/>
              <w:overflowPunct w:val="false"/>
              <w:textAlignment w:val="auto"/>
              <w:rPr>
                <w:lang w:val="en-US"/>
              </w:rPr>
            </w:pPr>
            <w:r>
              <w:rPr>
                <w:lang w:val="en-US"/>
              </w:rPr>
              <w:t>Bölüm 4. Arz, talep ve piyasa dengesi</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1, 4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3</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5. Esneklik ve uygulamaları</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4</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6. Arz, talep ve hükümet politikaları</w:t>
            </w:r>
          </w:p>
          <w:p>
            <w:pPr>
              <w:pStyle w:val="Normal"/>
              <w:overflowPunct w:val="false"/>
              <w:textAlignment w:val="auto"/>
              <w:rPr>
                <w:lang w:val="en-US"/>
              </w:rPr>
            </w:pPr>
            <w:r>
              <w:rPr>
                <w:lang w:val="en-US"/>
              </w:rPr>
              <w:t>Bölüm 7. Tüketiciler, üreticiler ve pazarların verimliliği</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5</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8. Vergilendirme maliyetleri</w:t>
            </w:r>
          </w:p>
          <w:p>
            <w:pPr>
              <w:pStyle w:val="Normal"/>
              <w:overflowPunct w:val="false"/>
              <w:textAlignment w:val="auto"/>
              <w:rPr>
                <w:lang w:val="en-US"/>
              </w:rPr>
            </w:pPr>
            <w:r>
              <w:rPr>
                <w:lang w:val="en-US"/>
              </w:rPr>
              <w:t>Bölüm 10. Kamu sektörü</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6</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13. Üretim maliyetleri</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7</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14. Rekabetçi piyasalardaki firmalar</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8</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15. Tekelleşme</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9</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16. Oligopol</w:t>
            </w:r>
          </w:p>
          <w:p>
            <w:pPr>
              <w:pStyle w:val="Normal"/>
              <w:overflowPunct w:val="false"/>
              <w:textAlignment w:val="auto"/>
              <w:rPr>
                <w:lang w:val="en-US"/>
              </w:rPr>
            </w:pPr>
            <w:r>
              <w:rPr>
                <w:lang w:val="en-US"/>
              </w:rPr>
              <w:t>Bölüm 17. Tekelci rekabet</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10</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23. Milli gelirin ölçülmesi</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2,3,4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11</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24. Yaşam maliyetini ölçmek</w:t>
            </w:r>
          </w:p>
          <w:p>
            <w:pPr>
              <w:pStyle w:val="Normal"/>
              <w:overflowPunct w:val="false"/>
              <w:textAlignment w:val="auto"/>
              <w:rPr>
                <w:lang w:val="en-US"/>
              </w:rPr>
            </w:pPr>
            <w:r>
              <w:rPr>
                <w:lang w:val="en-US"/>
              </w:rPr>
              <w:t>Bölüm 25. Üretim ve büyüme</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2,3,4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12</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Bölüm 26. Tasarruf, yatırım ve finansal sistem</w:t>
            </w:r>
          </w:p>
          <w:p>
            <w:pPr>
              <w:pStyle w:val="Normal"/>
              <w:overflowPunct w:val="false"/>
              <w:textAlignment w:val="auto"/>
              <w:rPr>
                <w:lang w:val="en-US"/>
              </w:rPr>
            </w:pPr>
            <w:r>
              <w:rPr>
                <w:lang w:val="en-US"/>
              </w:rPr>
              <w:t>Bölüm 28. İşsizlik</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lang w:val="en-US"/>
              </w:rPr>
            </w:pPr>
            <w:r>
              <w:rPr>
                <w:lang w:val="en-US"/>
              </w:rPr>
              <w:t>2,3,4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13</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Bölüm 29. Para sistemi </w:t>
            </w:r>
          </w:p>
          <w:p>
            <w:pPr>
              <w:pStyle w:val="Normal"/>
              <w:overflowPunct w:val="false"/>
              <w:textAlignment w:val="auto"/>
              <w:rPr>
                <w:lang w:val="en-US"/>
              </w:rPr>
            </w:pPr>
            <w:r>
              <w:rPr>
                <w:lang w:val="en-US"/>
              </w:rPr>
              <w:t>Bölüm 30. Enflasyon</w:t>
            </w:r>
          </w:p>
        </w:tc>
        <w:tc>
          <w:tcPr>
            <w:tcW w:w="1239" w:type="dxa"/>
            <w:tcBorders>
              <w:top w:val="single" w:sz="4" w:space="0" w:color="000000"/>
              <w:left w:val="single" w:sz="12" w:space="0" w:color="000000"/>
              <w:bottom w:val="single" w:sz="4" w:space="0" w:color="000000"/>
              <w:right w:val="single" w:sz="18" w:space="0" w:color="000000"/>
            </w:tcBorders>
          </w:tcPr>
          <w:p>
            <w:pPr>
              <w:pStyle w:val="Heading7"/>
              <w:jc w:val="center"/>
              <w:rPr>
                <w:sz w:val="20"/>
                <w:lang w:val="en-US"/>
              </w:rPr>
            </w:pPr>
            <w:r>
              <w:rPr>
                <w:sz w:val="20"/>
                <w:lang w:val="en-US"/>
              </w:rPr>
              <w:t>2,3,4</w:t>
            </w:r>
          </w:p>
        </w:tc>
      </w:tr>
      <w:tr>
        <w:trPr/>
        <w:tc>
          <w:tcPr>
            <w:tcW w:w="959" w:type="dxa"/>
            <w:tcBorders>
              <w:top w:val="single" w:sz="4" w:space="0" w:color="000000"/>
              <w:left w:val="single" w:sz="18" w:space="0" w:color="000000"/>
              <w:bottom w:val="single" w:sz="18" w:space="0" w:color="000000"/>
              <w:right w:val="single" w:sz="18" w:space="0" w:color="000000"/>
            </w:tcBorders>
          </w:tcPr>
          <w:p>
            <w:pPr>
              <w:pStyle w:val="Normal"/>
              <w:jc w:val="center"/>
              <w:rPr>
                <w:b/>
                <w:b/>
                <w:sz w:val="22"/>
                <w:szCs w:val="22"/>
                <w:lang w:val="en-US"/>
              </w:rPr>
            </w:pPr>
            <w:r>
              <w:rPr>
                <w:b/>
                <w:sz w:val="22"/>
                <w:szCs w:val="22"/>
                <w:lang w:val="en-US"/>
              </w:rPr>
              <w:t>14</w:t>
            </w:r>
          </w:p>
        </w:tc>
        <w:tc>
          <w:tcPr>
            <w:tcW w:w="7795" w:type="dxa"/>
            <w:tcBorders>
              <w:top w:val="single" w:sz="4" w:space="0" w:color="000000"/>
              <w:left w:val="single" w:sz="18" w:space="0" w:color="000000"/>
              <w:bottom w:val="single" w:sz="18" w:space="0" w:color="000000"/>
              <w:right w:val="single" w:sz="12" w:space="0" w:color="000000"/>
            </w:tcBorders>
          </w:tcPr>
          <w:p>
            <w:pPr>
              <w:pStyle w:val="Normal"/>
              <w:overflowPunct w:val="false"/>
              <w:textAlignment w:val="auto"/>
              <w:rPr>
                <w:lang w:val="en-US"/>
              </w:rPr>
            </w:pPr>
            <w:r>
              <w:rPr>
                <w:lang w:val="en-US"/>
              </w:rPr>
              <w:t>Bölüm 31. Açık ekonomilerin makroekonomisi için temel kavramlar</w:t>
            </w:r>
          </w:p>
        </w:tc>
        <w:tc>
          <w:tcPr>
            <w:tcW w:w="1239" w:type="dxa"/>
            <w:tcBorders>
              <w:top w:val="single" w:sz="4" w:space="0" w:color="000000"/>
              <w:left w:val="single" w:sz="12" w:space="0" w:color="000000"/>
              <w:bottom w:val="single" w:sz="18" w:space="0" w:color="000000"/>
              <w:right w:val="single" w:sz="18" w:space="0" w:color="000000"/>
            </w:tcBorders>
          </w:tcPr>
          <w:p>
            <w:pPr>
              <w:pStyle w:val="Normal"/>
              <w:jc w:val="center"/>
              <w:rPr>
                <w:lang w:val="en-US"/>
              </w:rPr>
            </w:pPr>
            <w:r>
              <w:rPr>
                <w:lang w:val="en-US"/>
              </w:rPr>
              <w:t>2,3,4</w:t>
            </w:r>
          </w:p>
        </w:tc>
      </w:tr>
    </w:tbl>
    <w:p>
      <w:pPr>
        <w:pStyle w:val="Normal"/>
        <w:jc w:val="center"/>
        <w:rPr>
          <w:sz w:val="24"/>
          <w:lang w:val="en-US"/>
        </w:rPr>
      </w:pPr>
      <w:r>
        <w:rPr>
          <w:sz w:val="24"/>
          <w:lang w:val="en-US"/>
        </w:rPr>
      </w:r>
    </w:p>
    <w:p>
      <w:pPr>
        <w:pStyle w:val="Normal"/>
        <w:jc w:val="center"/>
        <w:rPr>
          <w:sz w:val="24"/>
          <w:lang w:val="en-US"/>
        </w:rPr>
      </w:pPr>
      <w:r>
        <w:rPr>
          <w:b/>
          <w:caps/>
          <w:sz w:val="28"/>
          <w:lang w:val="en-US"/>
        </w:rPr>
        <w:t>COURSE PLAN</w:t>
      </w:r>
    </w:p>
    <w:p>
      <w:pPr>
        <w:pStyle w:val="Normal"/>
        <w:rPr>
          <w:sz w:val="24"/>
          <w:lang w:val="en-US"/>
        </w:rPr>
      </w:pPr>
      <w:r>
        <w:rPr>
          <w:sz w:val="24"/>
          <w:lang w:val="en-US"/>
        </w:rPr>
      </w:r>
    </w:p>
    <w:tbl>
      <w:tblPr>
        <w:tblW w:w="9993" w:type="dxa"/>
        <w:jc w:val="left"/>
        <w:tblInd w:w="0" w:type="dxa"/>
        <w:tblCellMar>
          <w:top w:w="0" w:type="dxa"/>
          <w:left w:w="108" w:type="dxa"/>
          <w:bottom w:w="0" w:type="dxa"/>
          <w:right w:w="108" w:type="dxa"/>
        </w:tblCellMar>
        <w:tblLook w:val="0000" w:noHBand="0" w:noVBand="0" w:firstColumn="0" w:lastRow="0" w:lastColumn="0" w:firstRow="0"/>
      </w:tblPr>
      <w:tblGrid>
        <w:gridCol w:w="959"/>
        <w:gridCol w:w="7795"/>
        <w:gridCol w:w="1239"/>
      </w:tblGrid>
      <w:tr>
        <w:trPr/>
        <w:tc>
          <w:tcPr>
            <w:tcW w:w="959" w:type="dxa"/>
            <w:tcBorders>
              <w:top w:val="single" w:sz="18" w:space="0" w:color="000000"/>
              <w:left w:val="single" w:sz="18" w:space="0" w:color="000000"/>
              <w:bottom w:val="single" w:sz="18" w:space="0" w:color="000000"/>
              <w:right w:val="single" w:sz="18" w:space="0" w:color="000000"/>
            </w:tcBorders>
          </w:tcPr>
          <w:p>
            <w:pPr>
              <w:pStyle w:val="Normal"/>
              <w:jc w:val="center"/>
              <w:rPr>
                <w:b/>
                <w:b/>
                <w:sz w:val="22"/>
                <w:szCs w:val="22"/>
                <w:lang w:val="en-US"/>
              </w:rPr>
            </w:pPr>
            <w:r>
              <w:rPr>
                <w:b/>
                <w:sz w:val="22"/>
                <w:szCs w:val="22"/>
                <w:lang w:val="en-US"/>
              </w:rPr>
            </w:r>
          </w:p>
          <w:p>
            <w:pPr>
              <w:pStyle w:val="Normal"/>
              <w:jc w:val="center"/>
              <w:rPr>
                <w:b/>
                <w:b/>
                <w:sz w:val="22"/>
                <w:szCs w:val="22"/>
                <w:lang w:val="en-US"/>
              </w:rPr>
            </w:pPr>
            <w:r>
              <w:rPr>
                <w:b/>
                <w:sz w:val="22"/>
                <w:szCs w:val="22"/>
                <w:lang w:val="en-US"/>
              </w:rPr>
              <w:t>Weeks</w:t>
            </w:r>
          </w:p>
        </w:tc>
        <w:tc>
          <w:tcPr>
            <w:tcW w:w="7795" w:type="dxa"/>
            <w:tcBorders>
              <w:top w:val="single" w:sz="18" w:space="0" w:color="000000"/>
              <w:left w:val="single" w:sz="18" w:space="0" w:color="000000"/>
              <w:bottom w:val="single" w:sz="18" w:space="0" w:color="000000"/>
              <w:right w:val="single" w:sz="12" w:space="0" w:color="000000"/>
            </w:tcBorders>
          </w:tcPr>
          <w:p>
            <w:pPr>
              <w:pStyle w:val="Normal"/>
              <w:jc w:val="center"/>
              <w:rPr>
                <w:b/>
                <w:b/>
                <w:sz w:val="22"/>
                <w:szCs w:val="22"/>
                <w:lang w:val="en-US"/>
              </w:rPr>
            </w:pPr>
            <w:r>
              <w:rPr>
                <w:b/>
                <w:sz w:val="22"/>
                <w:szCs w:val="22"/>
                <w:lang w:val="en-US"/>
              </w:rPr>
            </w:r>
          </w:p>
          <w:p>
            <w:pPr>
              <w:pStyle w:val="Normal"/>
              <w:jc w:val="center"/>
              <w:rPr>
                <w:b/>
                <w:b/>
                <w:sz w:val="22"/>
                <w:szCs w:val="22"/>
                <w:lang w:val="en-US"/>
              </w:rPr>
            </w:pPr>
            <w:r>
              <w:rPr>
                <w:b/>
                <w:sz w:val="22"/>
                <w:szCs w:val="22"/>
                <w:lang w:val="en-US"/>
              </w:rPr>
              <w:t>Topics</w:t>
            </w:r>
          </w:p>
        </w:tc>
        <w:tc>
          <w:tcPr>
            <w:tcW w:w="1239" w:type="dxa"/>
            <w:tcBorders>
              <w:top w:val="single" w:sz="18" w:space="0" w:color="000000"/>
              <w:left w:val="single" w:sz="12" w:space="0" w:color="000000"/>
              <w:bottom w:val="single" w:sz="18" w:space="0" w:color="000000"/>
              <w:right w:val="single" w:sz="18" w:space="0" w:color="000000"/>
            </w:tcBorders>
          </w:tcPr>
          <w:p>
            <w:pPr>
              <w:pStyle w:val="Normal"/>
              <w:jc w:val="center"/>
              <w:rPr>
                <w:b/>
                <w:b/>
                <w:sz w:val="22"/>
                <w:szCs w:val="22"/>
                <w:lang w:val="en-US"/>
              </w:rPr>
            </w:pPr>
            <w:r>
              <w:rPr>
                <w:b/>
                <w:sz w:val="22"/>
                <w:szCs w:val="22"/>
                <w:lang w:val="en-US"/>
              </w:rPr>
              <w:t>Course Outcomes</w:t>
            </w:r>
          </w:p>
        </w:tc>
      </w:tr>
      <w:tr>
        <w:trPr/>
        <w:tc>
          <w:tcPr>
            <w:tcW w:w="959" w:type="dxa"/>
            <w:tcBorders>
              <w:top w:val="single" w:sz="18"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w:t>
            </w:r>
          </w:p>
        </w:tc>
        <w:tc>
          <w:tcPr>
            <w:tcW w:w="7795" w:type="dxa"/>
            <w:tcBorders>
              <w:top w:val="single" w:sz="18"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1. Principles </w:t>
            </w:r>
          </w:p>
          <w:p>
            <w:pPr>
              <w:pStyle w:val="Normal"/>
              <w:overflowPunct w:val="false"/>
              <w:textAlignment w:val="auto"/>
              <w:rPr>
                <w:lang w:val="en-US"/>
              </w:rPr>
            </w:pPr>
            <w:r>
              <w:rPr>
                <w:lang w:val="en-US"/>
              </w:rPr>
              <w:t xml:space="preserve">Chapter 2. Thinking Like an Economist </w:t>
            </w:r>
          </w:p>
        </w:tc>
        <w:tc>
          <w:tcPr>
            <w:tcW w:w="1239" w:type="dxa"/>
            <w:tcBorders>
              <w:top w:val="single" w:sz="18" w:space="0" w:color="000000"/>
              <w:left w:val="single" w:sz="12" w:space="0" w:color="000000"/>
              <w:bottom w:val="single" w:sz="4" w:space="0" w:color="000000"/>
              <w:right w:val="single" w:sz="18" w:space="0" w:color="000000"/>
            </w:tcBorders>
          </w:tcPr>
          <w:p>
            <w:pPr>
              <w:pStyle w:val="Heading7"/>
              <w:jc w:val="center"/>
              <w:rPr>
                <w:sz w:val="22"/>
                <w:szCs w:val="22"/>
                <w:lang w:val="en-US"/>
              </w:rPr>
            </w:pPr>
            <w:r>
              <w:rPr>
                <w:sz w:val="22"/>
                <w:szCs w:val="22"/>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2</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Chapter 3. Interdependence and the gains from trade</w:t>
            </w:r>
          </w:p>
          <w:p>
            <w:pPr>
              <w:pStyle w:val="Normal"/>
              <w:overflowPunct w:val="false"/>
              <w:textAlignment w:val="auto"/>
              <w:rPr>
                <w:lang w:val="en-US"/>
              </w:rPr>
            </w:pPr>
            <w:r>
              <w:rPr>
                <w:lang w:val="en-US"/>
              </w:rPr>
              <w:t xml:space="preserve">Chapter 4. The market forces of supply and demand </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3</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5. Elasticity and its applications </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4</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6. Supply demand and government policies </w:t>
            </w:r>
          </w:p>
          <w:p>
            <w:pPr>
              <w:pStyle w:val="Normal"/>
              <w:overflowPunct w:val="false"/>
              <w:textAlignment w:val="auto"/>
              <w:rPr>
                <w:lang w:val="en-US"/>
              </w:rPr>
            </w:pPr>
            <w:r>
              <w:rPr>
                <w:lang w:val="en-US"/>
              </w:rPr>
              <w:t>Chapter 7. Consumers, producers, and the efficiency of markets</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5</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8. Application: The costs of taxation </w:t>
            </w:r>
          </w:p>
          <w:p>
            <w:pPr>
              <w:pStyle w:val="Normal"/>
              <w:spacing w:before="40" w:after="40"/>
              <w:rPr>
                <w:lang w:val="en-US"/>
              </w:rPr>
            </w:pPr>
            <w:r>
              <w:rPr>
                <w:lang w:val="en-US"/>
              </w:rPr>
              <w:t>Chapter 10: The Economics of the Public Sector.</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6</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Chapter 13. The costs of production</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7</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14. Firms in competitive markets </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8</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15. Monopoly </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9</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16. Oligopoly </w:t>
            </w:r>
          </w:p>
          <w:p>
            <w:pPr>
              <w:pStyle w:val="Normal"/>
              <w:overflowPunct w:val="false"/>
              <w:textAlignment w:val="auto"/>
              <w:rPr>
                <w:lang w:val="en-US"/>
              </w:rPr>
            </w:pPr>
            <w:r>
              <w:rPr>
                <w:lang w:val="en-US"/>
              </w:rPr>
              <w:t>Chapter 17. Monopolistic Competition</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1,4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10</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23. Measuring the national income </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2,3,4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11</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24. Measuring the cost of living </w:t>
            </w:r>
          </w:p>
          <w:p>
            <w:pPr>
              <w:pStyle w:val="Normal"/>
              <w:overflowPunct w:val="false"/>
              <w:textAlignment w:val="auto"/>
              <w:rPr>
                <w:lang w:val="en-US"/>
              </w:rPr>
            </w:pPr>
            <w:r>
              <w:rPr>
                <w:lang w:val="en-US"/>
              </w:rPr>
              <w:t xml:space="preserve">Chapter 25. Production and growth </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2,3,4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12</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26. Saving, investment, and the financial system </w:t>
            </w:r>
          </w:p>
          <w:p>
            <w:pPr>
              <w:pStyle w:val="Normal"/>
              <w:overflowPunct w:val="false"/>
              <w:textAlignment w:val="auto"/>
              <w:rPr>
                <w:lang w:val="en-US"/>
              </w:rPr>
            </w:pPr>
            <w:r>
              <w:rPr>
                <w:lang w:val="en-US"/>
              </w:rPr>
              <w:t>Chapter 28. Unemployment</w:t>
            </w:r>
          </w:p>
        </w:tc>
        <w:tc>
          <w:tcPr>
            <w:tcW w:w="1239" w:type="dxa"/>
            <w:tcBorders>
              <w:top w:val="single" w:sz="4" w:space="0" w:color="000000"/>
              <w:left w:val="single" w:sz="12" w:space="0" w:color="000000"/>
              <w:bottom w:val="single" w:sz="4" w:space="0" w:color="000000"/>
              <w:right w:val="single" w:sz="18" w:space="0" w:color="000000"/>
            </w:tcBorders>
          </w:tcPr>
          <w:p>
            <w:pPr>
              <w:pStyle w:val="Normal"/>
              <w:jc w:val="center"/>
              <w:rPr>
                <w:sz w:val="22"/>
                <w:szCs w:val="22"/>
                <w:lang w:val="en-US"/>
              </w:rPr>
            </w:pPr>
            <w:r>
              <w:rPr>
                <w:sz w:val="22"/>
                <w:szCs w:val="22"/>
                <w:lang w:val="en-US"/>
              </w:rPr>
              <w:t>2,3,4</w:t>
            </w:r>
          </w:p>
        </w:tc>
      </w:tr>
      <w:tr>
        <w:trPr/>
        <w:tc>
          <w:tcPr>
            <w:tcW w:w="959"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13</w:t>
            </w:r>
          </w:p>
        </w:tc>
        <w:tc>
          <w:tcPr>
            <w:tcW w:w="7795" w:type="dxa"/>
            <w:tcBorders>
              <w:top w:val="single" w:sz="4" w:space="0" w:color="000000"/>
              <w:left w:val="single" w:sz="18" w:space="0" w:color="000000"/>
              <w:bottom w:val="single" w:sz="4" w:space="0" w:color="000000"/>
              <w:right w:val="single" w:sz="12" w:space="0" w:color="000000"/>
            </w:tcBorders>
          </w:tcPr>
          <w:p>
            <w:pPr>
              <w:pStyle w:val="Normal"/>
              <w:overflowPunct w:val="false"/>
              <w:textAlignment w:val="auto"/>
              <w:rPr>
                <w:lang w:val="en-US"/>
              </w:rPr>
            </w:pPr>
            <w:r>
              <w:rPr>
                <w:lang w:val="en-US"/>
              </w:rPr>
              <w:t xml:space="preserve">Chapter 29. The monetary system </w:t>
            </w:r>
          </w:p>
          <w:p>
            <w:pPr>
              <w:pStyle w:val="Normal"/>
              <w:overflowPunct w:val="false"/>
              <w:textAlignment w:val="auto"/>
              <w:rPr>
                <w:lang w:val="en-US"/>
              </w:rPr>
            </w:pPr>
            <w:r>
              <w:rPr>
                <w:lang w:val="en-US"/>
              </w:rPr>
              <w:t xml:space="preserve">Chapter 30. Inflation </w:t>
            </w:r>
          </w:p>
        </w:tc>
        <w:tc>
          <w:tcPr>
            <w:tcW w:w="1239" w:type="dxa"/>
            <w:tcBorders>
              <w:top w:val="single" w:sz="4" w:space="0" w:color="000000"/>
              <w:left w:val="single" w:sz="12" w:space="0" w:color="000000"/>
              <w:bottom w:val="single" w:sz="4" w:space="0" w:color="000000"/>
              <w:right w:val="single" w:sz="18" w:space="0" w:color="000000"/>
            </w:tcBorders>
          </w:tcPr>
          <w:p>
            <w:pPr>
              <w:pStyle w:val="Heading7"/>
              <w:jc w:val="center"/>
              <w:rPr>
                <w:sz w:val="22"/>
                <w:szCs w:val="22"/>
                <w:lang w:val="en-US"/>
              </w:rPr>
            </w:pPr>
            <w:r>
              <w:rPr>
                <w:sz w:val="22"/>
                <w:szCs w:val="22"/>
                <w:lang w:val="en-US"/>
              </w:rPr>
              <w:t>2,3,4</w:t>
            </w:r>
          </w:p>
        </w:tc>
      </w:tr>
      <w:tr>
        <w:trPr/>
        <w:tc>
          <w:tcPr>
            <w:tcW w:w="959" w:type="dxa"/>
            <w:tcBorders>
              <w:top w:val="single" w:sz="4" w:space="0" w:color="000000"/>
              <w:left w:val="single" w:sz="18" w:space="0" w:color="000000"/>
              <w:bottom w:val="single" w:sz="18" w:space="0" w:color="000000"/>
              <w:right w:val="single" w:sz="18" w:space="0" w:color="000000"/>
            </w:tcBorders>
          </w:tcPr>
          <w:p>
            <w:pPr>
              <w:pStyle w:val="Normal"/>
              <w:jc w:val="center"/>
              <w:rPr>
                <w:b/>
                <w:b/>
                <w:sz w:val="22"/>
                <w:szCs w:val="22"/>
                <w:lang w:val="en-US"/>
              </w:rPr>
            </w:pPr>
            <w:r>
              <w:rPr>
                <w:b/>
                <w:sz w:val="22"/>
                <w:szCs w:val="22"/>
                <w:lang w:val="en-US"/>
              </w:rPr>
              <w:t>14</w:t>
            </w:r>
          </w:p>
        </w:tc>
        <w:tc>
          <w:tcPr>
            <w:tcW w:w="7795" w:type="dxa"/>
            <w:tcBorders>
              <w:top w:val="single" w:sz="4" w:space="0" w:color="000000"/>
              <w:left w:val="single" w:sz="18" w:space="0" w:color="000000"/>
              <w:bottom w:val="single" w:sz="18" w:space="0" w:color="000000"/>
              <w:right w:val="single" w:sz="12" w:space="0" w:color="000000"/>
            </w:tcBorders>
          </w:tcPr>
          <w:p>
            <w:pPr>
              <w:pStyle w:val="Normal"/>
              <w:overflowPunct w:val="false"/>
              <w:textAlignment w:val="auto"/>
              <w:rPr>
                <w:lang w:val="en-US"/>
              </w:rPr>
            </w:pPr>
            <w:r>
              <w:rPr>
                <w:lang w:val="en-US"/>
              </w:rPr>
              <w:t xml:space="preserve">Chapter 31. Basic concepts for the macroeconomics of open economies </w:t>
            </w:r>
          </w:p>
        </w:tc>
        <w:tc>
          <w:tcPr>
            <w:tcW w:w="1239" w:type="dxa"/>
            <w:tcBorders>
              <w:top w:val="single" w:sz="4" w:space="0" w:color="000000"/>
              <w:left w:val="single" w:sz="12" w:space="0" w:color="000000"/>
              <w:bottom w:val="single" w:sz="18" w:space="0" w:color="000000"/>
              <w:right w:val="single" w:sz="18" w:space="0" w:color="000000"/>
            </w:tcBorders>
          </w:tcPr>
          <w:p>
            <w:pPr>
              <w:pStyle w:val="Normal"/>
              <w:jc w:val="center"/>
              <w:rPr>
                <w:sz w:val="22"/>
                <w:szCs w:val="22"/>
                <w:lang w:val="en-US"/>
              </w:rPr>
            </w:pPr>
            <w:r>
              <w:rPr>
                <w:sz w:val="22"/>
                <w:szCs w:val="22"/>
                <w:lang w:val="en-US"/>
              </w:rPr>
              <w:t>2,3,4</w:t>
            </w:r>
          </w:p>
        </w:tc>
      </w:tr>
    </w:tbl>
    <w:p>
      <w:pPr>
        <w:pStyle w:val="Normal"/>
        <w:rPr>
          <w:b/>
          <w:b/>
          <w:bCs/>
          <w:sz w:val="28"/>
          <w:lang w:val="en-US"/>
        </w:rPr>
      </w:pPr>
      <w:r>
        <w:rPr>
          <w:b/>
          <w:bCs/>
          <w:sz w:val="28"/>
          <w:lang w:val="en-US"/>
        </w:rPr>
      </w:r>
    </w:p>
    <w:p>
      <w:pPr>
        <w:pStyle w:val="Normal"/>
        <w:rPr>
          <w:b/>
          <w:b/>
          <w:bCs/>
          <w:sz w:val="28"/>
          <w:lang w:val="en-US"/>
        </w:rPr>
      </w:pPr>
      <w:r>
        <w:rPr>
          <w:b/>
          <w:bCs/>
          <w:sz w:val="28"/>
          <w:lang w:val="en-US"/>
        </w:rPr>
      </w:r>
    </w:p>
    <w:p>
      <w:pPr>
        <w:pStyle w:val="Normal"/>
        <w:rPr>
          <w:b/>
          <w:b/>
          <w:bCs/>
          <w:sz w:val="28"/>
          <w:lang w:val="en-US"/>
        </w:rPr>
      </w:pPr>
      <w:r>
        <w:rPr>
          <w:b/>
          <w:bCs/>
          <w:sz w:val="28"/>
          <w:lang w:val="en-US"/>
        </w:rPr>
      </w:r>
    </w:p>
    <w:p>
      <w:pPr>
        <w:pStyle w:val="Normal"/>
        <w:rPr>
          <w:b/>
          <w:b/>
          <w:bCs/>
          <w:sz w:val="28"/>
          <w:lang w:val="en-US"/>
        </w:rPr>
      </w:pPr>
      <w:r>
        <w:rPr>
          <w:b/>
          <w:bCs/>
          <w:sz w:val="28"/>
          <w:lang w:val="en-US"/>
        </w:rPr>
      </w:r>
    </w:p>
    <w:p>
      <w:pPr>
        <w:pStyle w:val="Normal"/>
        <w:rPr>
          <w:b/>
          <w:b/>
          <w:bCs/>
          <w:sz w:val="28"/>
          <w:lang w:val="en-US"/>
        </w:rPr>
      </w:pPr>
      <w:r>
        <w:rPr>
          <w:b/>
          <w:bCs/>
          <w:sz w:val="28"/>
          <w:lang w:val="en-US"/>
        </w:rPr>
      </w:r>
    </w:p>
    <w:p>
      <w:pPr>
        <w:pStyle w:val="Normal"/>
        <w:rPr>
          <w:b/>
          <w:b/>
          <w:bCs/>
          <w:sz w:val="28"/>
          <w:lang w:val="en-US"/>
        </w:rPr>
      </w:pPr>
      <w:r>
        <w:rPr>
          <w:b/>
          <w:bCs/>
          <w:sz w:val="28"/>
          <w:lang w:val="en-US"/>
        </w:rPr>
      </w:r>
    </w:p>
    <w:p>
      <w:pPr>
        <w:pStyle w:val="Normal"/>
        <w:rPr>
          <w:b/>
          <w:b/>
          <w:bCs/>
          <w:sz w:val="28"/>
          <w:lang w:val="en-US"/>
        </w:rPr>
      </w:pPr>
      <w:r>
        <w:rPr>
          <w:b/>
          <w:bCs/>
          <w:sz w:val="28"/>
          <w:lang w:val="en-US"/>
        </w:rPr>
      </w:r>
    </w:p>
    <w:p>
      <w:pPr>
        <w:pStyle w:val="Normal"/>
        <w:rPr>
          <w:b/>
          <w:b/>
          <w:bCs/>
          <w:sz w:val="28"/>
          <w:lang w:val="en-US"/>
        </w:rPr>
      </w:pPr>
      <w:r>
        <w:rPr>
          <w:b/>
          <w:bCs/>
          <w:sz w:val="28"/>
          <w:lang w:val="en-US"/>
        </w:rPr>
      </w:r>
    </w:p>
    <w:p>
      <w:pPr>
        <w:pStyle w:val="Heading2"/>
        <w:rPr>
          <w:sz w:val="24"/>
        </w:rPr>
      </w:pPr>
      <w:r>
        <w:rPr>
          <w:sz w:val="24"/>
        </w:rPr>
      </w:r>
    </w:p>
    <w:p>
      <w:pPr>
        <w:pStyle w:val="Heading2"/>
        <w:rPr>
          <w:sz w:val="24"/>
          <w:szCs w:val="24"/>
        </w:rPr>
      </w:pPr>
      <w:r>
        <w:rPr>
          <w:sz w:val="24"/>
          <w:szCs w:val="24"/>
        </w:rPr>
        <w:t>Dersin Ekonomi Lisans Programıyla İlişkisi</w:t>
      </w:r>
    </w:p>
    <w:tbl>
      <w:tblPr>
        <w:tblpPr w:bottomFromText="0" w:horzAnchor="margin" w:leftFromText="141" w:rightFromText="141" w:tblpX="0" w:tblpY="104" w:topFromText="0" w:vertAnchor="text"/>
        <w:tblW w:w="9993" w:type="dxa"/>
        <w:jc w:val="left"/>
        <w:tblInd w:w="0" w:type="dxa"/>
        <w:tblCellMar>
          <w:top w:w="0" w:type="dxa"/>
          <w:left w:w="108" w:type="dxa"/>
          <w:bottom w:w="0" w:type="dxa"/>
          <w:right w:w="108" w:type="dxa"/>
        </w:tblCellMar>
        <w:tblLook w:val="0000" w:noHBand="0" w:noVBand="0" w:firstColumn="0" w:lastRow="0" w:lastColumn="0" w:firstRow="0"/>
      </w:tblPr>
      <w:tblGrid>
        <w:gridCol w:w="588"/>
        <w:gridCol w:w="8128"/>
        <w:gridCol w:w="425"/>
        <w:gridCol w:w="426"/>
        <w:gridCol w:w="426"/>
      </w:tblGrid>
      <w:tr>
        <w:trPr>
          <w:trHeight w:val="268" w:hRule="atLeast"/>
        </w:trPr>
        <w:tc>
          <w:tcPr>
            <w:tcW w:w="588" w:type="dxa"/>
            <w:vMerge w:val="restart"/>
            <w:tcBorders>
              <w:top w:val="single" w:sz="18" w:space="0" w:color="000000"/>
              <w:left w:val="single" w:sz="18" w:space="0" w:color="000000"/>
              <w:bottom w:val="single" w:sz="4" w:space="0" w:color="000000"/>
              <w:right w:val="single" w:sz="18" w:space="0" w:color="000000"/>
            </w:tcBorders>
          </w:tcPr>
          <w:p>
            <w:pPr>
              <w:pStyle w:val="Normal"/>
              <w:jc w:val="center"/>
              <w:rPr>
                <w:sz w:val="24"/>
              </w:rPr>
            </w:pPr>
            <w:r>
              <w:rPr>
                <w:sz w:val="24"/>
              </w:rPr>
            </w:r>
          </w:p>
        </w:tc>
        <w:tc>
          <w:tcPr>
            <w:tcW w:w="8128" w:type="dxa"/>
            <w:vMerge w:val="restart"/>
            <w:tcBorders>
              <w:top w:val="single" w:sz="18" w:space="0" w:color="000000"/>
              <w:left w:val="single" w:sz="18" w:space="0" w:color="000000"/>
              <w:bottom w:val="single" w:sz="4" w:space="0" w:color="000000"/>
              <w:right w:val="single" w:sz="18" w:space="0" w:color="000000"/>
            </w:tcBorders>
          </w:tcPr>
          <w:p>
            <w:pPr>
              <w:pStyle w:val="Normal"/>
              <w:jc w:val="center"/>
              <w:rPr>
                <w:b/>
                <w:b/>
                <w:sz w:val="24"/>
              </w:rPr>
            </w:pPr>
            <w:r>
              <w:rPr>
                <w:b/>
                <w:sz w:val="24"/>
              </w:rPr>
            </w:r>
          </w:p>
          <w:p>
            <w:pPr>
              <w:pStyle w:val="Normal"/>
              <w:jc w:val="center"/>
              <w:rPr>
                <w:b/>
                <w:b/>
                <w:sz w:val="22"/>
                <w:szCs w:val="22"/>
              </w:rPr>
            </w:pPr>
            <w:r>
              <w:rPr>
                <w:b/>
                <w:sz w:val="22"/>
                <w:szCs w:val="22"/>
              </w:rPr>
              <w:t>Programın mezuna kazandıracağı bilgi ve beceriler (programa ait çıktılar)</w:t>
            </w:r>
          </w:p>
        </w:tc>
        <w:tc>
          <w:tcPr>
            <w:tcW w:w="1277" w:type="dxa"/>
            <w:gridSpan w:val="3"/>
            <w:tcBorders>
              <w:top w:val="single" w:sz="18" w:space="0" w:color="000000"/>
              <w:left w:val="single" w:sz="18" w:space="0" w:color="000000"/>
              <w:bottom w:val="single" w:sz="12" w:space="0" w:color="000000"/>
              <w:right w:val="single" w:sz="18" w:space="0" w:color="000000"/>
            </w:tcBorders>
          </w:tcPr>
          <w:p>
            <w:pPr>
              <w:pStyle w:val="Normal"/>
              <w:jc w:val="center"/>
              <w:rPr>
                <w:b/>
                <w:b/>
                <w:sz w:val="22"/>
                <w:szCs w:val="22"/>
              </w:rPr>
            </w:pPr>
            <w:r>
              <w:rPr>
                <w:b/>
                <w:sz w:val="22"/>
                <w:szCs w:val="22"/>
              </w:rPr>
              <w:t>Katkı Seviyesi</w:t>
            </w:r>
          </w:p>
        </w:tc>
      </w:tr>
      <w:tr>
        <w:trPr>
          <w:trHeight w:val="258" w:hRule="atLeast"/>
        </w:trPr>
        <w:tc>
          <w:tcPr>
            <w:tcW w:w="588" w:type="dxa"/>
            <w:vMerge w:val="continue"/>
            <w:tcBorders>
              <w:top w:val="single" w:sz="4" w:space="0" w:color="000000"/>
              <w:left w:val="single" w:sz="18" w:space="0" w:color="000000"/>
              <w:bottom w:val="single" w:sz="18" w:space="0" w:color="000000"/>
              <w:right w:val="single" w:sz="18" w:space="0" w:color="000000"/>
            </w:tcBorders>
          </w:tcPr>
          <w:p>
            <w:pPr>
              <w:pStyle w:val="Normal"/>
              <w:jc w:val="center"/>
              <w:rPr>
                <w:sz w:val="24"/>
              </w:rPr>
            </w:pPr>
            <w:r>
              <w:rPr>
                <w:sz w:val="24"/>
              </w:rPr>
            </w:r>
          </w:p>
        </w:tc>
        <w:tc>
          <w:tcPr>
            <w:tcW w:w="8128" w:type="dxa"/>
            <w:vMerge w:val="continue"/>
            <w:tcBorders>
              <w:top w:val="single" w:sz="4" w:space="0" w:color="000000"/>
              <w:left w:val="single" w:sz="18" w:space="0" w:color="000000"/>
              <w:bottom w:val="single" w:sz="18" w:space="0" w:color="000000"/>
              <w:right w:val="single" w:sz="18" w:space="0" w:color="000000"/>
            </w:tcBorders>
          </w:tcPr>
          <w:p>
            <w:pPr>
              <w:pStyle w:val="Normal"/>
              <w:jc w:val="center"/>
              <w:rPr>
                <w:b/>
                <w:b/>
                <w:sz w:val="24"/>
              </w:rPr>
            </w:pPr>
            <w:r>
              <w:rPr>
                <w:b/>
                <w:sz w:val="24"/>
              </w:rPr>
            </w:r>
          </w:p>
        </w:tc>
        <w:tc>
          <w:tcPr>
            <w:tcW w:w="425" w:type="dxa"/>
            <w:tcBorders>
              <w:top w:val="single" w:sz="12" w:space="0" w:color="000000"/>
              <w:left w:val="single" w:sz="18" w:space="0" w:color="000000"/>
              <w:bottom w:val="single" w:sz="18" w:space="0" w:color="000000"/>
              <w:right w:val="single" w:sz="4" w:space="0" w:color="000000"/>
            </w:tcBorders>
          </w:tcPr>
          <w:p>
            <w:pPr>
              <w:pStyle w:val="Normal"/>
              <w:jc w:val="center"/>
              <w:rPr>
                <w:b/>
                <w:b/>
                <w:sz w:val="22"/>
                <w:szCs w:val="22"/>
              </w:rPr>
            </w:pPr>
            <w:r>
              <w:rPr>
                <w:b/>
                <w:sz w:val="22"/>
                <w:szCs w:val="22"/>
              </w:rPr>
              <w:t>1</w:t>
            </w:r>
          </w:p>
        </w:tc>
        <w:tc>
          <w:tcPr>
            <w:tcW w:w="426" w:type="dxa"/>
            <w:tcBorders>
              <w:top w:val="single" w:sz="12" w:space="0" w:color="000000"/>
              <w:left w:val="single" w:sz="4" w:space="0" w:color="000000"/>
              <w:bottom w:val="single" w:sz="18" w:space="0" w:color="000000"/>
              <w:right w:val="single" w:sz="4" w:space="0" w:color="000000"/>
            </w:tcBorders>
          </w:tcPr>
          <w:p>
            <w:pPr>
              <w:pStyle w:val="Normal"/>
              <w:jc w:val="center"/>
              <w:rPr>
                <w:b/>
                <w:b/>
                <w:sz w:val="22"/>
                <w:szCs w:val="22"/>
              </w:rPr>
            </w:pPr>
            <w:r>
              <w:rPr>
                <w:b/>
                <w:sz w:val="22"/>
                <w:szCs w:val="22"/>
              </w:rPr>
              <w:t>2</w:t>
            </w:r>
          </w:p>
        </w:tc>
        <w:tc>
          <w:tcPr>
            <w:tcW w:w="426" w:type="dxa"/>
            <w:tcBorders>
              <w:top w:val="single" w:sz="12" w:space="0" w:color="000000"/>
              <w:left w:val="single" w:sz="4" w:space="0" w:color="000000"/>
              <w:bottom w:val="single" w:sz="18" w:space="0" w:color="000000"/>
              <w:right w:val="single" w:sz="18" w:space="0" w:color="000000"/>
            </w:tcBorders>
          </w:tcPr>
          <w:p>
            <w:pPr>
              <w:pStyle w:val="Normal"/>
              <w:jc w:val="center"/>
              <w:rPr>
                <w:b/>
                <w:b/>
                <w:sz w:val="22"/>
                <w:szCs w:val="22"/>
              </w:rPr>
            </w:pPr>
            <w:r>
              <w:rPr>
                <w:b/>
                <w:sz w:val="22"/>
                <w:szCs w:val="22"/>
              </w:rPr>
              <w:t>3</w:t>
            </w:r>
          </w:p>
        </w:tc>
      </w:tr>
      <w:tr>
        <w:trPr/>
        <w:tc>
          <w:tcPr>
            <w:tcW w:w="588" w:type="dxa"/>
            <w:tcBorders>
              <w:top w:val="single" w:sz="18" w:space="0" w:color="000000"/>
              <w:left w:val="single" w:sz="18" w:space="0" w:color="000000"/>
              <w:bottom w:val="single" w:sz="4" w:space="0" w:color="000000"/>
              <w:right w:val="single" w:sz="18" w:space="0" w:color="000000"/>
            </w:tcBorders>
          </w:tcPr>
          <w:p>
            <w:pPr>
              <w:pStyle w:val="Normal"/>
              <w:jc w:val="center"/>
              <w:rPr>
                <w:b/>
                <w:b/>
                <w:sz w:val="22"/>
                <w:szCs w:val="22"/>
              </w:rPr>
            </w:pPr>
            <w:r>
              <w:rPr>
                <w:b/>
                <w:sz w:val="22"/>
                <w:szCs w:val="22"/>
              </w:rPr>
              <w:t>a</w:t>
            </w:r>
          </w:p>
        </w:tc>
        <w:tc>
          <w:tcPr>
            <w:tcW w:w="8128" w:type="dxa"/>
            <w:tcBorders>
              <w:top w:val="single" w:sz="18" w:space="0" w:color="000000"/>
              <w:left w:val="single" w:sz="18" w:space="0" w:color="000000"/>
              <w:bottom w:val="single" w:sz="4" w:space="0" w:color="000000"/>
              <w:right w:val="single" w:sz="18" w:space="0" w:color="000000"/>
            </w:tcBorders>
          </w:tcPr>
          <w:p>
            <w:pPr>
              <w:pStyle w:val="Normal"/>
              <w:rPr/>
            </w:pPr>
            <w:r>
              <w:rP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000000"/>
              <w:left w:val="single" w:sz="18" w:space="0" w:color="000000"/>
              <w:bottom w:val="single" w:sz="4" w:space="0" w:color="000000"/>
              <w:right w:val="single" w:sz="4" w:space="0" w:color="000000"/>
            </w:tcBorders>
          </w:tcPr>
          <w:p>
            <w:pPr>
              <w:pStyle w:val="Normal"/>
              <w:rPr>
                <w:sz w:val="22"/>
                <w:szCs w:val="22"/>
              </w:rPr>
            </w:pPr>
            <w:r>
              <w:rPr>
                <w:sz w:val="22"/>
                <w:szCs w:val="22"/>
              </w:rPr>
              <w:t>x</w:t>
            </w:r>
          </w:p>
        </w:tc>
        <w:tc>
          <w:tcPr>
            <w:tcW w:w="426" w:type="dxa"/>
            <w:tcBorders>
              <w:top w:val="single" w:sz="18"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426" w:type="dxa"/>
            <w:tcBorders>
              <w:top w:val="single" w:sz="18" w:space="0" w:color="000000"/>
              <w:left w:val="single" w:sz="4" w:space="0" w:color="000000"/>
              <w:bottom w:val="single" w:sz="4" w:space="0" w:color="000000"/>
              <w:right w:val="single" w:sz="18" w:space="0" w:color="000000"/>
            </w:tcBorders>
          </w:tcPr>
          <w:p>
            <w:pPr>
              <w:pStyle w:val="Normal"/>
              <w:rPr>
                <w:sz w:val="22"/>
                <w:szCs w:val="22"/>
              </w:rPr>
            </w:pPr>
            <w:r>
              <w:rPr>
                <w:sz w:val="22"/>
                <w:szCs w:val="22"/>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rPr>
            </w:pPr>
            <w:r>
              <w:rPr>
                <w:b/>
                <w:sz w:val="22"/>
                <w:szCs w:val="22"/>
              </w:rPr>
              <w:t>b</w:t>
            </w:r>
          </w:p>
        </w:tc>
        <w:tc>
          <w:tcPr>
            <w:tcW w:w="8128" w:type="dxa"/>
            <w:tcBorders>
              <w:top w:val="single" w:sz="4" w:space="0" w:color="000000"/>
              <w:left w:val="single" w:sz="18" w:space="0" w:color="000000"/>
              <w:bottom w:val="single" w:sz="4" w:space="0" w:color="000000"/>
              <w:right w:val="single" w:sz="18" w:space="0" w:color="000000"/>
            </w:tcBorders>
          </w:tcPr>
          <w:p>
            <w:pPr>
              <w:pStyle w:val="Normal"/>
              <w:rPr/>
            </w:pPr>
            <w:r>
              <w:rPr/>
              <w:t>Mikroiktisadi fiyat sistemini özel ve kamu malları ve uluslararası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top w:val="single" w:sz="4" w:space="0" w:color="000000"/>
              <w:left w:val="single" w:sz="18" w:space="0" w:color="000000"/>
              <w:bottom w:val="single" w:sz="4" w:space="0" w:color="000000"/>
              <w:right w:val="single" w:sz="4" w:space="0" w:color="000000"/>
            </w:tcBorders>
          </w:tcPr>
          <w:p>
            <w:pPr>
              <w:pStyle w:val="Normal"/>
              <w:rPr>
                <w:sz w:val="22"/>
                <w:szCs w:val="22"/>
              </w:rPr>
            </w:pPr>
            <w:r>
              <w:rPr>
                <w:sz w:val="22"/>
                <w:szCs w:val="22"/>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426" w:type="dxa"/>
            <w:tcBorders>
              <w:top w:val="single" w:sz="4" w:space="0" w:color="000000"/>
              <w:left w:val="single" w:sz="4" w:space="0" w:color="000000"/>
              <w:bottom w:val="single" w:sz="4" w:space="0" w:color="000000"/>
              <w:right w:val="single" w:sz="18" w:space="0" w:color="000000"/>
            </w:tcBorders>
          </w:tcPr>
          <w:p>
            <w:pPr>
              <w:pStyle w:val="Normal"/>
              <w:rPr>
                <w:b/>
                <w:b/>
                <w:bCs/>
                <w:sz w:val="22"/>
                <w:szCs w:val="22"/>
              </w:rPr>
            </w:pPr>
            <w:r>
              <w:rPr>
                <w:b/>
                <w:bCs/>
                <w:sz w:val="22"/>
                <w:szCs w:val="22"/>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rPr>
            </w:pPr>
            <w:r>
              <w:rPr>
                <w:b/>
                <w:sz w:val="22"/>
                <w:szCs w:val="22"/>
              </w:rPr>
              <w:t>c</w:t>
            </w:r>
          </w:p>
        </w:tc>
        <w:tc>
          <w:tcPr>
            <w:tcW w:w="8128" w:type="dxa"/>
            <w:tcBorders>
              <w:top w:val="single" w:sz="4" w:space="0" w:color="000000"/>
              <w:left w:val="single" w:sz="18" w:space="0" w:color="000000"/>
              <w:bottom w:val="single" w:sz="4" w:space="0" w:color="000000"/>
              <w:right w:val="single" w:sz="18" w:space="0" w:color="000000"/>
            </w:tcBorders>
          </w:tcPr>
          <w:p>
            <w:pPr>
              <w:pStyle w:val="Normal"/>
              <w:rPr/>
            </w:pPr>
            <w:r>
              <w:rPr/>
              <w:t>Fiyatların genel düzeyi, işsizlik ve çıktı düzeyine ilişkin temel makroekonomik modelleri inşa edebilme kabiliyeti.  Bulguları Türkçe veya İngilizce olarak ifade edebilme becerisi.</w:t>
            </w:r>
          </w:p>
        </w:tc>
        <w:tc>
          <w:tcPr>
            <w:tcW w:w="425" w:type="dxa"/>
            <w:tcBorders>
              <w:top w:val="single" w:sz="4" w:space="0" w:color="000000"/>
              <w:left w:val="single" w:sz="18" w:space="0" w:color="000000"/>
              <w:bottom w:val="single" w:sz="4" w:space="0" w:color="000000"/>
              <w:right w:val="single" w:sz="4" w:space="0" w:color="000000"/>
            </w:tcBorders>
          </w:tcPr>
          <w:p>
            <w:pPr>
              <w:pStyle w:val="Normal"/>
              <w:rPr>
                <w:sz w:val="22"/>
                <w:szCs w:val="22"/>
              </w:rPr>
            </w:pPr>
            <w:r>
              <w:rPr>
                <w:sz w:val="22"/>
                <w:szCs w:val="22"/>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426" w:type="dxa"/>
            <w:tcBorders>
              <w:top w:val="single" w:sz="4" w:space="0" w:color="000000"/>
              <w:left w:val="single" w:sz="4" w:space="0" w:color="000000"/>
              <w:bottom w:val="single" w:sz="4" w:space="0" w:color="000000"/>
              <w:right w:val="single" w:sz="18" w:space="0" w:color="000000"/>
            </w:tcBorders>
          </w:tcPr>
          <w:p>
            <w:pPr>
              <w:pStyle w:val="Normal"/>
              <w:rPr>
                <w:sz w:val="22"/>
                <w:szCs w:val="22"/>
              </w:rPr>
            </w:pPr>
            <w:r>
              <w:rPr>
                <w:sz w:val="22"/>
                <w:szCs w:val="22"/>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rPr>
            </w:pPr>
            <w:r>
              <w:rPr>
                <w:b/>
                <w:sz w:val="22"/>
                <w:szCs w:val="22"/>
              </w:rPr>
              <w:t>d</w:t>
            </w:r>
          </w:p>
        </w:tc>
        <w:tc>
          <w:tcPr>
            <w:tcW w:w="8128" w:type="dxa"/>
            <w:tcBorders>
              <w:top w:val="single" w:sz="4" w:space="0" w:color="000000"/>
              <w:left w:val="single" w:sz="18" w:space="0" w:color="000000"/>
              <w:bottom w:val="single" w:sz="4" w:space="0" w:color="000000"/>
              <w:right w:val="single" w:sz="18" w:space="0" w:color="000000"/>
            </w:tcBorders>
          </w:tcPr>
          <w:p>
            <w:pPr>
              <w:pStyle w:val="Normal"/>
              <w:rPr/>
            </w:pPr>
            <w:r>
              <w:rPr/>
              <w:t>Ekonomik büyüme ve teknolojik gelişmenin belirleyenlerini, sosyal fayda ve sosyal maliyetlerini değerlendirebilme kabiliyeti.</w:t>
            </w:r>
          </w:p>
        </w:tc>
        <w:tc>
          <w:tcPr>
            <w:tcW w:w="425" w:type="dxa"/>
            <w:tcBorders>
              <w:top w:val="single" w:sz="4" w:space="0" w:color="000000"/>
              <w:left w:val="single" w:sz="18" w:space="0" w:color="000000"/>
              <w:bottom w:val="single" w:sz="4" w:space="0" w:color="000000"/>
              <w:right w:val="single" w:sz="4" w:space="0" w:color="000000"/>
            </w:tcBorders>
          </w:tcPr>
          <w:p>
            <w:pPr>
              <w:pStyle w:val="Normal"/>
              <w:rPr>
                <w:sz w:val="22"/>
                <w:szCs w:val="22"/>
              </w:rPr>
            </w:pPr>
            <w:r>
              <w:rPr>
                <w:sz w:val="22"/>
                <w:szCs w:val="22"/>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426" w:type="dxa"/>
            <w:tcBorders>
              <w:top w:val="single" w:sz="4" w:space="0" w:color="000000"/>
              <w:left w:val="single" w:sz="4" w:space="0" w:color="000000"/>
              <w:bottom w:val="single" w:sz="4" w:space="0" w:color="000000"/>
              <w:right w:val="single" w:sz="18" w:space="0" w:color="000000"/>
            </w:tcBorders>
          </w:tcPr>
          <w:p>
            <w:pPr>
              <w:pStyle w:val="Normal"/>
              <w:rPr>
                <w:sz w:val="22"/>
                <w:szCs w:val="22"/>
              </w:rPr>
            </w:pPr>
            <w:r>
              <w:rPr>
                <w:sz w:val="22"/>
                <w:szCs w:val="22"/>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rPr>
            </w:pPr>
            <w:r>
              <w:rPr>
                <w:b/>
                <w:sz w:val="22"/>
                <w:szCs w:val="22"/>
              </w:rPr>
              <w:t>e</w:t>
            </w:r>
          </w:p>
        </w:tc>
        <w:tc>
          <w:tcPr>
            <w:tcW w:w="8128" w:type="dxa"/>
            <w:tcBorders>
              <w:top w:val="single" w:sz="4" w:space="0" w:color="000000"/>
              <w:left w:val="single" w:sz="18" w:space="0" w:color="000000"/>
              <w:bottom w:val="single" w:sz="4" w:space="0" w:color="000000"/>
              <w:right w:val="single" w:sz="18" w:space="0" w:color="000000"/>
            </w:tcBorders>
          </w:tcPr>
          <w:p>
            <w:pPr>
              <w:pStyle w:val="Normal"/>
              <w:rPr/>
            </w:pPr>
            <w:r>
              <w:rP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top w:val="single" w:sz="4" w:space="0" w:color="000000"/>
              <w:left w:val="single" w:sz="18" w:space="0" w:color="000000"/>
              <w:bottom w:val="single" w:sz="4" w:space="0" w:color="000000"/>
              <w:right w:val="single" w:sz="4" w:space="0" w:color="000000"/>
            </w:tcBorders>
          </w:tcPr>
          <w:p>
            <w:pPr>
              <w:pStyle w:val="Normal"/>
              <w:rPr>
                <w:sz w:val="22"/>
                <w:szCs w:val="22"/>
              </w:rPr>
            </w:pPr>
            <w:r>
              <w:rPr>
                <w:sz w:val="22"/>
                <w:szCs w:val="22"/>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426" w:type="dxa"/>
            <w:tcBorders>
              <w:top w:val="single" w:sz="4" w:space="0" w:color="000000"/>
              <w:left w:val="single" w:sz="4" w:space="0" w:color="000000"/>
              <w:bottom w:val="single" w:sz="4" w:space="0" w:color="000000"/>
              <w:right w:val="single" w:sz="18" w:space="0" w:color="000000"/>
            </w:tcBorders>
          </w:tcPr>
          <w:p>
            <w:pPr>
              <w:pStyle w:val="Normal"/>
              <w:rPr>
                <w:sz w:val="22"/>
                <w:szCs w:val="22"/>
              </w:rPr>
            </w:pPr>
            <w:r>
              <w:rPr>
                <w:sz w:val="22"/>
                <w:szCs w:val="22"/>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rPr>
            </w:pPr>
            <w:r>
              <w:rPr>
                <w:b/>
                <w:sz w:val="22"/>
                <w:szCs w:val="22"/>
              </w:rPr>
              <w:t>f</w:t>
            </w:r>
          </w:p>
        </w:tc>
        <w:tc>
          <w:tcPr>
            <w:tcW w:w="8128" w:type="dxa"/>
            <w:tcBorders>
              <w:top w:val="single" w:sz="4" w:space="0" w:color="000000"/>
              <w:left w:val="single" w:sz="18" w:space="0" w:color="000000"/>
              <w:bottom w:val="single" w:sz="4" w:space="0" w:color="000000"/>
              <w:right w:val="single" w:sz="18" w:space="0" w:color="000000"/>
            </w:tcBorders>
          </w:tcPr>
          <w:p>
            <w:pPr>
              <w:pStyle w:val="Normal"/>
              <w:rPr/>
            </w:pPr>
            <w:r>
              <w:rPr/>
              <w:t>Bir sektörün ekonomisinde uzmanlık geliştirme kabiliyeti.  Yerli veya yabancı bir ülkedeki bir sektörde uzmanlık.</w:t>
            </w:r>
          </w:p>
        </w:tc>
        <w:tc>
          <w:tcPr>
            <w:tcW w:w="425" w:type="dxa"/>
            <w:tcBorders>
              <w:top w:val="single" w:sz="4" w:space="0" w:color="000000"/>
              <w:left w:val="single" w:sz="18" w:space="0" w:color="000000"/>
              <w:bottom w:val="single" w:sz="4" w:space="0" w:color="000000"/>
              <w:right w:val="single" w:sz="4" w:space="0" w:color="000000"/>
            </w:tcBorders>
          </w:tcPr>
          <w:p>
            <w:pPr>
              <w:pStyle w:val="Normal"/>
              <w:rPr>
                <w:sz w:val="22"/>
                <w:szCs w:val="22"/>
              </w:rPr>
            </w:pPr>
            <w:r>
              <w:rPr>
                <w:sz w:val="22"/>
                <w:szCs w:val="22"/>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426" w:type="dxa"/>
            <w:tcBorders>
              <w:top w:val="single" w:sz="4" w:space="0" w:color="000000"/>
              <w:left w:val="single" w:sz="4" w:space="0" w:color="000000"/>
              <w:bottom w:val="single" w:sz="4" w:space="0" w:color="000000"/>
              <w:right w:val="single" w:sz="18" w:space="0" w:color="000000"/>
            </w:tcBorders>
          </w:tcPr>
          <w:p>
            <w:pPr>
              <w:pStyle w:val="Normal"/>
              <w:rPr>
                <w:sz w:val="22"/>
                <w:szCs w:val="22"/>
              </w:rPr>
            </w:pPr>
            <w:r>
              <w:rPr>
                <w:sz w:val="22"/>
                <w:szCs w:val="22"/>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rPr>
            </w:pPr>
            <w:r>
              <w:rPr>
                <w:b/>
                <w:sz w:val="22"/>
                <w:szCs w:val="22"/>
              </w:rPr>
              <w:t>g</w:t>
            </w:r>
          </w:p>
        </w:tc>
        <w:tc>
          <w:tcPr>
            <w:tcW w:w="8128" w:type="dxa"/>
            <w:tcBorders>
              <w:top w:val="single" w:sz="4" w:space="0" w:color="000000"/>
              <w:left w:val="single" w:sz="18" w:space="0" w:color="000000"/>
              <w:bottom w:val="single" w:sz="4" w:space="0" w:color="000000"/>
              <w:right w:val="single" w:sz="18" w:space="0" w:color="000000"/>
            </w:tcBorders>
          </w:tcPr>
          <w:p>
            <w:pPr>
              <w:pStyle w:val="Normal"/>
              <w:rPr/>
            </w:pPr>
            <w:r>
              <w:rPr/>
              <w:t>Karar verme alanındaki standart iktisadi modellerde ve karar vermeye ilişkin alternatif varsayımlarda yetkinlik.</w:t>
            </w:r>
          </w:p>
        </w:tc>
        <w:tc>
          <w:tcPr>
            <w:tcW w:w="425" w:type="dxa"/>
            <w:tcBorders>
              <w:top w:val="single" w:sz="4" w:space="0" w:color="000000"/>
              <w:left w:val="single" w:sz="18" w:space="0" w:color="000000"/>
              <w:bottom w:val="single" w:sz="4" w:space="0" w:color="000000"/>
              <w:right w:val="single" w:sz="4" w:space="0" w:color="000000"/>
            </w:tcBorders>
          </w:tcPr>
          <w:p>
            <w:pPr>
              <w:pStyle w:val="Normal"/>
              <w:rPr>
                <w:sz w:val="22"/>
                <w:szCs w:val="22"/>
              </w:rPr>
            </w:pPr>
            <w:r>
              <w:rPr>
                <w:sz w:val="22"/>
                <w:szCs w:val="22"/>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426" w:type="dxa"/>
            <w:tcBorders>
              <w:top w:val="single" w:sz="4" w:space="0" w:color="000000"/>
              <w:left w:val="single" w:sz="4" w:space="0" w:color="000000"/>
              <w:bottom w:val="single" w:sz="4" w:space="0" w:color="000000"/>
              <w:right w:val="single" w:sz="18" w:space="0" w:color="000000"/>
            </w:tcBorders>
          </w:tcPr>
          <w:p>
            <w:pPr>
              <w:pStyle w:val="Normal"/>
              <w:rPr>
                <w:sz w:val="22"/>
                <w:szCs w:val="22"/>
              </w:rPr>
            </w:pPr>
            <w:r>
              <w:rPr>
                <w:sz w:val="22"/>
                <w:szCs w:val="22"/>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rPr>
            </w:pPr>
            <w:r>
              <w:rPr>
                <w:b/>
                <w:sz w:val="22"/>
                <w:szCs w:val="22"/>
              </w:rPr>
              <w:t>h</w:t>
            </w:r>
          </w:p>
        </w:tc>
        <w:tc>
          <w:tcPr>
            <w:tcW w:w="8128" w:type="dxa"/>
            <w:tcBorders>
              <w:top w:val="single" w:sz="4" w:space="0" w:color="000000"/>
              <w:left w:val="single" w:sz="18" w:space="0" w:color="000000"/>
              <w:bottom w:val="single" w:sz="4" w:space="0" w:color="000000"/>
              <w:right w:val="single" w:sz="18" w:space="0" w:color="000000"/>
            </w:tcBorders>
          </w:tcPr>
          <w:p>
            <w:pPr>
              <w:pStyle w:val="Normal"/>
              <w:rPr/>
            </w:pPr>
            <w:r>
              <w:rPr/>
              <w:t>Yurt içinde veya dışındaki ekonomik kurumlar ve düzenlemeleri, tarihi, hukuki ve sosyal altyapıyı dikkate alarak analiz etme yetkinliği.  Bu tür bir analizi sektörel uzmanlıkla birleştirme becerisi.</w:t>
            </w:r>
          </w:p>
        </w:tc>
        <w:tc>
          <w:tcPr>
            <w:tcW w:w="425" w:type="dxa"/>
            <w:tcBorders>
              <w:top w:val="single" w:sz="4" w:space="0" w:color="000000"/>
              <w:left w:val="single" w:sz="18" w:space="0" w:color="000000"/>
              <w:bottom w:val="single" w:sz="4" w:space="0" w:color="000000"/>
              <w:right w:val="single" w:sz="4" w:space="0" w:color="000000"/>
            </w:tcBorders>
          </w:tcPr>
          <w:p>
            <w:pPr>
              <w:pStyle w:val="Normal"/>
              <w:rPr>
                <w:sz w:val="22"/>
                <w:szCs w:val="22"/>
              </w:rPr>
            </w:pPr>
            <w:r>
              <w:rPr>
                <w:sz w:val="22"/>
                <w:szCs w:val="22"/>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c>
          <w:tcPr>
            <w:tcW w:w="426" w:type="dxa"/>
            <w:tcBorders>
              <w:top w:val="single" w:sz="4" w:space="0" w:color="000000"/>
              <w:left w:val="single" w:sz="4" w:space="0" w:color="000000"/>
              <w:bottom w:val="single" w:sz="4" w:space="0" w:color="000000"/>
              <w:right w:val="single" w:sz="18" w:space="0" w:color="000000"/>
            </w:tcBorders>
          </w:tcPr>
          <w:p>
            <w:pPr>
              <w:pStyle w:val="Normal"/>
              <w:rPr>
                <w:sz w:val="22"/>
                <w:szCs w:val="22"/>
              </w:rPr>
            </w:pPr>
            <w:r>
              <w:rPr>
                <w:sz w:val="22"/>
                <w:szCs w:val="22"/>
              </w:rPr>
            </w:r>
          </w:p>
        </w:tc>
      </w:tr>
      <w:tr>
        <w:trPr>
          <w:trHeight w:val="100" w:hRule="atLeast"/>
        </w:trPr>
        <w:tc>
          <w:tcPr>
            <w:tcW w:w="9993" w:type="dxa"/>
            <w:gridSpan w:val="5"/>
            <w:tcBorders>
              <w:top w:val="single" w:sz="4" w:space="0" w:color="000000"/>
              <w:left w:val="single" w:sz="4" w:space="0" w:color="000000"/>
              <w:bottom w:val="single" w:sz="4" w:space="0" w:color="000000"/>
              <w:right w:val="single" w:sz="4" w:space="0" w:color="000000"/>
            </w:tcBorders>
          </w:tcPr>
          <w:p>
            <w:pPr>
              <w:pStyle w:val="Normal"/>
              <w:rPr>
                <w:b/>
                <w:b/>
                <w:bCs/>
                <w:sz w:val="22"/>
                <w:lang w:val="en-US"/>
              </w:rPr>
            </w:pPr>
            <w:r>
              <w:rPr>
                <w:b/>
                <w:bCs/>
                <w:sz w:val="22"/>
                <w:lang w:val="en-US"/>
              </w:rPr>
            </w:r>
          </w:p>
        </w:tc>
      </w:tr>
    </w:tbl>
    <w:p>
      <w:pPr>
        <w:pStyle w:val="Normal"/>
        <w:rPr>
          <w:b/>
          <w:b/>
          <w:sz w:val="22"/>
          <w:lang w:val="en-US"/>
        </w:rPr>
      </w:pPr>
      <w:r>
        <w:rPr>
          <w:sz w:val="22"/>
          <w:lang w:val="en-US"/>
        </w:rPr>
        <w:t xml:space="preserve">         </w:t>
      </w:r>
      <w:r>
        <w:rPr>
          <w:b/>
          <w:sz w:val="22"/>
          <w:lang w:val="en-US"/>
        </w:rPr>
        <w:t xml:space="preserve">1: Az,  2. Kısmi,  3. Tam </w:t>
      </w:r>
    </w:p>
    <w:p>
      <w:pPr>
        <w:pStyle w:val="Normal"/>
        <w:rPr>
          <w:sz w:val="22"/>
          <w:lang w:val="en-US"/>
        </w:rPr>
      </w:pPr>
      <w:r>
        <w:rPr>
          <w:sz w:val="22"/>
          <w:lang w:val="en-US"/>
        </w:rPr>
      </w:r>
    </w:p>
    <w:p>
      <w:pPr>
        <w:pStyle w:val="Heading2"/>
        <w:rPr>
          <w:sz w:val="24"/>
          <w:szCs w:val="24"/>
          <w:lang w:val="en-US"/>
        </w:rPr>
      </w:pPr>
      <w:r>
        <w:rPr>
          <w:sz w:val="24"/>
          <w:szCs w:val="24"/>
          <w:lang w:val="en-US"/>
        </w:rPr>
        <w:t>Relationship of the course with the Bachelor of Science Program in Economics</w:t>
      </w:r>
    </w:p>
    <w:tbl>
      <w:tblPr>
        <w:tblpPr w:bottomFromText="0" w:horzAnchor="margin" w:leftFromText="141" w:rightFromText="141" w:tblpX="0" w:tblpY="162" w:topFromText="0" w:vertAnchor="text"/>
        <w:tblW w:w="9993" w:type="dxa"/>
        <w:jc w:val="left"/>
        <w:tblInd w:w="0" w:type="dxa"/>
        <w:tblCellMar>
          <w:top w:w="0" w:type="dxa"/>
          <w:left w:w="108" w:type="dxa"/>
          <w:bottom w:w="0" w:type="dxa"/>
          <w:right w:w="108" w:type="dxa"/>
        </w:tblCellMar>
        <w:tblLook w:val="0000" w:noHBand="0" w:noVBand="0" w:firstColumn="0" w:lastRow="0" w:lastColumn="0" w:firstRow="0"/>
      </w:tblPr>
      <w:tblGrid>
        <w:gridCol w:w="588"/>
        <w:gridCol w:w="7884"/>
        <w:gridCol w:w="566"/>
        <w:gridCol w:w="426"/>
        <w:gridCol w:w="529"/>
      </w:tblGrid>
      <w:tr>
        <w:trPr>
          <w:trHeight w:val="258" w:hRule="atLeast"/>
        </w:trPr>
        <w:tc>
          <w:tcPr>
            <w:tcW w:w="588" w:type="dxa"/>
            <w:vMerge w:val="restart"/>
            <w:tcBorders>
              <w:top w:val="single" w:sz="18" w:space="0" w:color="000000"/>
              <w:left w:val="single" w:sz="18" w:space="0" w:color="000000"/>
              <w:bottom w:val="single" w:sz="4" w:space="0" w:color="000000"/>
              <w:right w:val="single" w:sz="18" w:space="0" w:color="000000"/>
            </w:tcBorders>
          </w:tcPr>
          <w:p>
            <w:pPr>
              <w:pStyle w:val="Normal"/>
              <w:jc w:val="center"/>
              <w:rPr>
                <w:sz w:val="24"/>
                <w:lang w:val="en-US"/>
              </w:rPr>
            </w:pPr>
            <w:r>
              <w:rPr>
                <w:sz w:val="24"/>
                <w:lang w:val="en-US"/>
              </w:rPr>
            </w:r>
          </w:p>
        </w:tc>
        <w:tc>
          <w:tcPr>
            <w:tcW w:w="7884" w:type="dxa"/>
            <w:vMerge w:val="restart"/>
            <w:tcBorders>
              <w:top w:val="single" w:sz="18" w:space="0" w:color="000000"/>
              <w:left w:val="single" w:sz="18" w:space="0" w:color="000000"/>
              <w:bottom w:val="single" w:sz="4" w:space="0" w:color="000000"/>
              <w:right w:val="single" w:sz="18" w:space="0" w:color="000000"/>
            </w:tcBorders>
          </w:tcPr>
          <w:p>
            <w:pPr>
              <w:pStyle w:val="Normal"/>
              <w:jc w:val="center"/>
              <w:rPr>
                <w:b/>
                <w:b/>
                <w:lang w:val="en-US"/>
              </w:rPr>
            </w:pPr>
            <w:r>
              <w:rPr>
                <w:b/>
                <w:lang w:val="en-US"/>
              </w:rPr>
            </w:r>
          </w:p>
          <w:p>
            <w:pPr>
              <w:pStyle w:val="Normal"/>
              <w:jc w:val="center"/>
              <w:rPr>
                <w:b/>
                <w:b/>
                <w:sz w:val="22"/>
                <w:szCs w:val="22"/>
                <w:lang w:val="en-US"/>
              </w:rPr>
            </w:pPr>
            <w:r>
              <w:rPr>
                <w:b/>
                <w:lang w:val="en-US"/>
              </w:rPr>
              <w:t>The Knowledge, Skills and Competencies that Students will Gain from the Program (Program Outputs)</w:t>
            </w:r>
          </w:p>
        </w:tc>
        <w:tc>
          <w:tcPr>
            <w:tcW w:w="1521" w:type="dxa"/>
            <w:gridSpan w:val="3"/>
            <w:tcBorders>
              <w:top w:val="single" w:sz="18" w:space="0" w:color="000000"/>
              <w:left w:val="single" w:sz="18" w:space="0" w:color="000000"/>
              <w:bottom w:val="single" w:sz="12" w:space="0" w:color="000000"/>
              <w:right w:val="single" w:sz="18" w:space="0" w:color="000000"/>
            </w:tcBorders>
          </w:tcPr>
          <w:p>
            <w:pPr>
              <w:pStyle w:val="Normal"/>
              <w:jc w:val="center"/>
              <w:rPr>
                <w:b/>
                <w:b/>
                <w:sz w:val="22"/>
                <w:szCs w:val="22"/>
                <w:lang w:val="en-US"/>
              </w:rPr>
            </w:pPr>
            <w:r>
              <w:rPr>
                <w:b/>
                <w:sz w:val="22"/>
                <w:szCs w:val="22"/>
                <w:lang w:val="en-US"/>
              </w:rPr>
              <w:t>Level of Contribution</w:t>
            </w:r>
          </w:p>
        </w:tc>
      </w:tr>
      <w:tr>
        <w:trPr>
          <w:trHeight w:val="268" w:hRule="atLeast"/>
        </w:trPr>
        <w:tc>
          <w:tcPr>
            <w:tcW w:w="588" w:type="dxa"/>
            <w:vMerge w:val="continue"/>
            <w:tcBorders>
              <w:top w:val="single" w:sz="4" w:space="0" w:color="000000"/>
              <w:left w:val="single" w:sz="18" w:space="0" w:color="000000"/>
              <w:bottom w:val="single" w:sz="18" w:space="0" w:color="000000"/>
              <w:right w:val="single" w:sz="18" w:space="0" w:color="000000"/>
            </w:tcBorders>
          </w:tcPr>
          <w:p>
            <w:pPr>
              <w:pStyle w:val="Normal"/>
              <w:jc w:val="center"/>
              <w:rPr>
                <w:sz w:val="24"/>
                <w:lang w:val="en-US"/>
              </w:rPr>
            </w:pPr>
            <w:r>
              <w:rPr>
                <w:sz w:val="24"/>
                <w:lang w:val="en-US"/>
              </w:rPr>
            </w:r>
          </w:p>
        </w:tc>
        <w:tc>
          <w:tcPr>
            <w:tcW w:w="7884" w:type="dxa"/>
            <w:vMerge w:val="continue"/>
            <w:tcBorders>
              <w:top w:val="single" w:sz="4" w:space="0" w:color="000000"/>
              <w:left w:val="single" w:sz="18" w:space="0" w:color="000000"/>
              <w:bottom w:val="single" w:sz="18" w:space="0" w:color="000000"/>
              <w:right w:val="single" w:sz="18" w:space="0" w:color="000000"/>
            </w:tcBorders>
          </w:tcPr>
          <w:p>
            <w:pPr>
              <w:pStyle w:val="Normal"/>
              <w:jc w:val="center"/>
              <w:rPr>
                <w:b/>
                <w:b/>
                <w:sz w:val="24"/>
                <w:lang w:val="en-US"/>
              </w:rPr>
            </w:pPr>
            <w:r>
              <w:rPr>
                <w:b/>
                <w:sz w:val="24"/>
                <w:lang w:val="en-US"/>
              </w:rPr>
            </w:r>
          </w:p>
        </w:tc>
        <w:tc>
          <w:tcPr>
            <w:tcW w:w="566" w:type="dxa"/>
            <w:tcBorders>
              <w:top w:val="single" w:sz="12" w:space="0" w:color="000000"/>
              <w:left w:val="single" w:sz="18" w:space="0" w:color="000000"/>
              <w:bottom w:val="single" w:sz="18" w:space="0" w:color="000000"/>
              <w:right w:val="single" w:sz="4" w:space="0" w:color="000000"/>
            </w:tcBorders>
          </w:tcPr>
          <w:p>
            <w:pPr>
              <w:pStyle w:val="Normal"/>
              <w:jc w:val="center"/>
              <w:rPr>
                <w:b/>
                <w:b/>
                <w:sz w:val="22"/>
                <w:szCs w:val="22"/>
                <w:lang w:val="en-US"/>
              </w:rPr>
            </w:pPr>
            <w:r>
              <w:rPr>
                <w:b/>
                <w:sz w:val="22"/>
                <w:szCs w:val="22"/>
                <w:lang w:val="en-US"/>
              </w:rPr>
              <w:t>1</w:t>
            </w:r>
          </w:p>
        </w:tc>
        <w:tc>
          <w:tcPr>
            <w:tcW w:w="426" w:type="dxa"/>
            <w:tcBorders>
              <w:top w:val="single" w:sz="12" w:space="0" w:color="000000"/>
              <w:left w:val="single" w:sz="4" w:space="0" w:color="000000"/>
              <w:bottom w:val="single" w:sz="18" w:space="0" w:color="000000"/>
              <w:right w:val="single" w:sz="4" w:space="0" w:color="000000"/>
            </w:tcBorders>
          </w:tcPr>
          <w:p>
            <w:pPr>
              <w:pStyle w:val="Normal"/>
              <w:jc w:val="center"/>
              <w:rPr>
                <w:b/>
                <w:b/>
                <w:sz w:val="22"/>
                <w:szCs w:val="22"/>
                <w:lang w:val="en-US"/>
              </w:rPr>
            </w:pPr>
            <w:r>
              <w:rPr>
                <w:b/>
                <w:sz w:val="22"/>
                <w:szCs w:val="22"/>
                <w:lang w:val="en-US"/>
              </w:rPr>
              <w:t>2</w:t>
            </w:r>
          </w:p>
        </w:tc>
        <w:tc>
          <w:tcPr>
            <w:tcW w:w="529" w:type="dxa"/>
            <w:tcBorders>
              <w:top w:val="single" w:sz="12" w:space="0" w:color="000000"/>
              <w:left w:val="single" w:sz="4" w:space="0" w:color="000000"/>
              <w:bottom w:val="single" w:sz="18" w:space="0" w:color="000000"/>
              <w:right w:val="single" w:sz="18" w:space="0" w:color="000000"/>
            </w:tcBorders>
          </w:tcPr>
          <w:p>
            <w:pPr>
              <w:pStyle w:val="Normal"/>
              <w:jc w:val="center"/>
              <w:rPr>
                <w:b/>
                <w:b/>
                <w:sz w:val="22"/>
                <w:szCs w:val="22"/>
                <w:lang w:val="en-US"/>
              </w:rPr>
            </w:pPr>
            <w:r>
              <w:rPr>
                <w:b/>
                <w:sz w:val="22"/>
                <w:szCs w:val="22"/>
                <w:lang w:val="en-US"/>
              </w:rPr>
              <w:t>3</w:t>
            </w:r>
          </w:p>
        </w:tc>
      </w:tr>
      <w:tr>
        <w:trPr/>
        <w:tc>
          <w:tcPr>
            <w:tcW w:w="588" w:type="dxa"/>
            <w:tcBorders>
              <w:top w:val="single" w:sz="18"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a</w:t>
            </w:r>
          </w:p>
        </w:tc>
        <w:tc>
          <w:tcPr>
            <w:tcW w:w="7884" w:type="dxa"/>
            <w:tcBorders>
              <w:top w:val="single" w:sz="18" w:space="0" w:color="000000"/>
              <w:left w:val="single" w:sz="18" w:space="0" w:color="000000"/>
              <w:bottom w:val="single" w:sz="4" w:space="0" w:color="000000"/>
              <w:right w:val="single" w:sz="18" w:space="0" w:color="000000"/>
            </w:tcBorders>
          </w:tcPr>
          <w:p>
            <w:pPr>
              <w:pStyle w:val="Normal"/>
              <w:rPr>
                <w:lang w:val="en-US"/>
              </w:rPr>
            </w:pPr>
            <w:r>
              <w:rPr>
                <w:lang w:val="en-US"/>
              </w:rPr>
              <w:t>Competency in the fundamental economic approach that models economic and social problems mathematically as environments with various types of equilibria where representative agents maximize their objective functions subject to a set of constraints.</w:t>
            </w:r>
          </w:p>
        </w:tc>
        <w:tc>
          <w:tcPr>
            <w:tcW w:w="566" w:type="dxa"/>
            <w:tcBorders>
              <w:top w:val="single" w:sz="18" w:space="0" w:color="000000"/>
              <w:left w:val="single" w:sz="18" w:space="0" w:color="000000"/>
              <w:bottom w:val="single" w:sz="4" w:space="0" w:color="000000"/>
              <w:right w:val="single" w:sz="4" w:space="0" w:color="000000"/>
            </w:tcBorders>
          </w:tcPr>
          <w:p>
            <w:pPr>
              <w:pStyle w:val="Normal"/>
              <w:rPr>
                <w:sz w:val="22"/>
                <w:szCs w:val="22"/>
                <w:lang w:val="en-US"/>
              </w:rPr>
            </w:pPr>
            <w:r>
              <w:rPr>
                <w:sz w:val="22"/>
                <w:szCs w:val="22"/>
                <w:lang w:val="en-US"/>
              </w:rPr>
              <w:t>x</w:t>
            </w:r>
          </w:p>
        </w:tc>
        <w:tc>
          <w:tcPr>
            <w:tcW w:w="426" w:type="dxa"/>
            <w:tcBorders>
              <w:top w:val="single" w:sz="18" w:space="0" w:color="000000"/>
              <w:left w:val="single" w:sz="4" w:space="0" w:color="000000"/>
              <w:bottom w:val="single" w:sz="4" w:space="0" w:color="000000"/>
              <w:right w:val="single" w:sz="4" w:space="0" w:color="000000"/>
            </w:tcBorders>
          </w:tcPr>
          <w:p>
            <w:pPr>
              <w:pStyle w:val="Normal"/>
              <w:rPr>
                <w:sz w:val="22"/>
                <w:szCs w:val="22"/>
                <w:lang w:val="en-US"/>
              </w:rPr>
            </w:pPr>
            <w:r>
              <w:rPr>
                <w:sz w:val="22"/>
                <w:szCs w:val="22"/>
                <w:lang w:val="en-US"/>
              </w:rPr>
            </w:r>
          </w:p>
        </w:tc>
        <w:tc>
          <w:tcPr>
            <w:tcW w:w="529" w:type="dxa"/>
            <w:tcBorders>
              <w:top w:val="single" w:sz="18" w:space="0" w:color="000000"/>
              <w:left w:val="single" w:sz="4" w:space="0" w:color="000000"/>
              <w:bottom w:val="single" w:sz="4" w:space="0" w:color="000000"/>
              <w:right w:val="single" w:sz="18" w:space="0" w:color="000000"/>
            </w:tcBorders>
          </w:tcPr>
          <w:p>
            <w:pPr>
              <w:pStyle w:val="Normal"/>
              <w:rPr>
                <w:sz w:val="22"/>
                <w:szCs w:val="22"/>
                <w:lang w:val="en-US"/>
              </w:rPr>
            </w:pPr>
            <w:r>
              <w:rPr>
                <w:sz w:val="22"/>
                <w:szCs w:val="22"/>
                <w:lang w:val="en-US"/>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b</w:t>
            </w:r>
          </w:p>
        </w:tc>
        <w:tc>
          <w:tcPr>
            <w:tcW w:w="7884" w:type="dxa"/>
            <w:tcBorders>
              <w:top w:val="single" w:sz="4" w:space="0" w:color="000000"/>
              <w:left w:val="single" w:sz="18" w:space="0" w:color="000000"/>
              <w:bottom w:val="single" w:sz="4" w:space="0" w:color="000000"/>
              <w:right w:val="single" w:sz="18" w:space="0" w:color="000000"/>
            </w:tcBorders>
          </w:tcPr>
          <w:p>
            <w:pPr>
              <w:pStyle w:val="Normal"/>
              <w:rPr>
                <w:lang w:val="en-US"/>
              </w:rPr>
            </w:pPr>
            <w:r>
              <w:rPr>
                <w:lang w:val="en-US"/>
              </w:rP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6" w:type="dxa"/>
            <w:tcBorders>
              <w:top w:val="single" w:sz="4" w:space="0" w:color="000000"/>
              <w:left w:val="single" w:sz="18" w:space="0" w:color="000000"/>
              <w:bottom w:val="single" w:sz="4" w:space="0" w:color="000000"/>
              <w:right w:val="single" w:sz="4" w:space="0" w:color="000000"/>
            </w:tcBorders>
          </w:tcPr>
          <w:p>
            <w:pPr>
              <w:pStyle w:val="Normal"/>
              <w:rPr>
                <w:sz w:val="22"/>
                <w:szCs w:val="22"/>
                <w:lang w:val="en-US"/>
              </w:rPr>
            </w:pPr>
            <w:r>
              <w:rPr>
                <w:sz w:val="22"/>
                <w:szCs w:val="22"/>
                <w:lang w:val="en-US"/>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lang w:val="en-US"/>
              </w:rPr>
            </w:pPr>
            <w:r>
              <w:rPr>
                <w:sz w:val="22"/>
                <w:szCs w:val="22"/>
                <w:lang w:val="en-US"/>
              </w:rPr>
            </w:r>
          </w:p>
        </w:tc>
        <w:tc>
          <w:tcPr>
            <w:tcW w:w="529" w:type="dxa"/>
            <w:tcBorders>
              <w:top w:val="single" w:sz="4" w:space="0" w:color="000000"/>
              <w:left w:val="single" w:sz="4" w:space="0" w:color="000000"/>
              <w:bottom w:val="single" w:sz="4" w:space="0" w:color="000000"/>
              <w:right w:val="single" w:sz="18" w:space="0" w:color="000000"/>
            </w:tcBorders>
          </w:tcPr>
          <w:p>
            <w:pPr>
              <w:pStyle w:val="Normal"/>
              <w:rPr>
                <w:b/>
                <w:b/>
                <w:bCs/>
                <w:sz w:val="22"/>
                <w:szCs w:val="22"/>
                <w:lang w:val="en-US"/>
              </w:rPr>
            </w:pPr>
            <w:r>
              <w:rPr>
                <w:b/>
                <w:bCs/>
                <w:sz w:val="22"/>
                <w:szCs w:val="22"/>
                <w:lang w:val="en-US"/>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c</w:t>
            </w:r>
          </w:p>
        </w:tc>
        <w:tc>
          <w:tcPr>
            <w:tcW w:w="7884" w:type="dxa"/>
            <w:tcBorders>
              <w:top w:val="single" w:sz="4" w:space="0" w:color="000000"/>
              <w:left w:val="single" w:sz="18" w:space="0" w:color="000000"/>
              <w:bottom w:val="single" w:sz="4" w:space="0" w:color="000000"/>
              <w:right w:val="single" w:sz="18" w:space="0" w:color="000000"/>
            </w:tcBorders>
          </w:tcPr>
          <w:p>
            <w:pPr>
              <w:pStyle w:val="Normal"/>
              <w:rPr>
                <w:lang w:val="en-US"/>
              </w:rPr>
            </w:pPr>
            <w:r>
              <w:rPr>
                <w:lang w:val="en-US"/>
              </w:rPr>
              <w:t>Ability to construct basic macroeconomic models regarding the general price level, unemployment, and output.   Skill to express findings in Turkish or English.</w:t>
            </w:r>
          </w:p>
        </w:tc>
        <w:tc>
          <w:tcPr>
            <w:tcW w:w="566" w:type="dxa"/>
            <w:tcBorders>
              <w:top w:val="single" w:sz="4" w:space="0" w:color="000000"/>
              <w:left w:val="single" w:sz="18" w:space="0" w:color="000000"/>
              <w:bottom w:val="single" w:sz="4" w:space="0" w:color="000000"/>
              <w:right w:val="single" w:sz="4" w:space="0" w:color="000000"/>
            </w:tcBorders>
          </w:tcPr>
          <w:p>
            <w:pPr>
              <w:pStyle w:val="Normal"/>
              <w:rPr>
                <w:sz w:val="22"/>
                <w:szCs w:val="22"/>
                <w:lang w:val="en-US"/>
              </w:rPr>
            </w:pPr>
            <w:r>
              <w:rPr>
                <w:sz w:val="22"/>
                <w:szCs w:val="22"/>
                <w:lang w:val="en-US"/>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lang w:val="en-US"/>
              </w:rPr>
            </w:pPr>
            <w:r>
              <w:rPr>
                <w:sz w:val="22"/>
                <w:szCs w:val="22"/>
                <w:lang w:val="en-US"/>
              </w:rPr>
            </w:r>
          </w:p>
        </w:tc>
        <w:tc>
          <w:tcPr>
            <w:tcW w:w="529" w:type="dxa"/>
            <w:tcBorders>
              <w:top w:val="single" w:sz="4" w:space="0" w:color="000000"/>
              <w:left w:val="single" w:sz="4" w:space="0" w:color="000000"/>
              <w:bottom w:val="single" w:sz="4" w:space="0" w:color="000000"/>
              <w:right w:val="single" w:sz="18" w:space="0" w:color="000000"/>
            </w:tcBorders>
          </w:tcPr>
          <w:p>
            <w:pPr>
              <w:pStyle w:val="Normal"/>
              <w:rPr>
                <w:sz w:val="22"/>
                <w:szCs w:val="22"/>
                <w:lang w:val="en-US"/>
              </w:rPr>
            </w:pPr>
            <w:r>
              <w:rPr>
                <w:sz w:val="22"/>
                <w:szCs w:val="22"/>
                <w:lang w:val="en-US"/>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d</w:t>
            </w:r>
          </w:p>
        </w:tc>
        <w:tc>
          <w:tcPr>
            <w:tcW w:w="7884" w:type="dxa"/>
            <w:tcBorders>
              <w:top w:val="single" w:sz="4" w:space="0" w:color="000000"/>
              <w:left w:val="single" w:sz="18" w:space="0" w:color="000000"/>
              <w:bottom w:val="single" w:sz="4" w:space="0" w:color="000000"/>
              <w:right w:val="single" w:sz="18" w:space="0" w:color="000000"/>
            </w:tcBorders>
          </w:tcPr>
          <w:p>
            <w:pPr>
              <w:pStyle w:val="Normal"/>
              <w:rPr>
                <w:lang w:val="en-US"/>
              </w:rPr>
            </w:pPr>
            <w:r>
              <w:rPr>
                <w:lang w:val="en-US"/>
              </w:rPr>
              <w:t>Ability to assess the social benefits, costs, and determinants of economic growth and technological advancement.</w:t>
            </w:r>
          </w:p>
        </w:tc>
        <w:tc>
          <w:tcPr>
            <w:tcW w:w="566" w:type="dxa"/>
            <w:tcBorders>
              <w:top w:val="single" w:sz="4" w:space="0" w:color="000000"/>
              <w:left w:val="single" w:sz="18" w:space="0" w:color="000000"/>
              <w:bottom w:val="single" w:sz="4" w:space="0" w:color="000000"/>
              <w:right w:val="single" w:sz="4" w:space="0" w:color="000000"/>
            </w:tcBorders>
          </w:tcPr>
          <w:p>
            <w:pPr>
              <w:pStyle w:val="Normal"/>
              <w:rPr>
                <w:sz w:val="22"/>
                <w:szCs w:val="22"/>
                <w:lang w:val="en-US"/>
              </w:rPr>
            </w:pPr>
            <w:r>
              <w:rPr>
                <w:sz w:val="22"/>
                <w:szCs w:val="22"/>
                <w:lang w:val="en-US"/>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lang w:val="en-US"/>
              </w:rPr>
            </w:pPr>
            <w:r>
              <w:rPr>
                <w:sz w:val="22"/>
                <w:szCs w:val="22"/>
                <w:lang w:val="en-US"/>
              </w:rPr>
            </w:r>
          </w:p>
        </w:tc>
        <w:tc>
          <w:tcPr>
            <w:tcW w:w="529" w:type="dxa"/>
            <w:tcBorders>
              <w:top w:val="single" w:sz="4" w:space="0" w:color="000000"/>
              <w:left w:val="single" w:sz="4" w:space="0" w:color="000000"/>
              <w:bottom w:val="single" w:sz="4" w:space="0" w:color="000000"/>
              <w:right w:val="single" w:sz="18" w:space="0" w:color="000000"/>
            </w:tcBorders>
          </w:tcPr>
          <w:p>
            <w:pPr>
              <w:pStyle w:val="Normal"/>
              <w:rPr>
                <w:sz w:val="22"/>
                <w:szCs w:val="22"/>
                <w:lang w:val="en-US"/>
              </w:rPr>
            </w:pPr>
            <w:r>
              <w:rPr>
                <w:sz w:val="22"/>
                <w:szCs w:val="22"/>
                <w:lang w:val="en-US"/>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e</w:t>
            </w:r>
          </w:p>
        </w:tc>
        <w:tc>
          <w:tcPr>
            <w:tcW w:w="7884" w:type="dxa"/>
            <w:tcBorders>
              <w:top w:val="single" w:sz="4" w:space="0" w:color="000000"/>
              <w:left w:val="single" w:sz="18" w:space="0" w:color="000000"/>
              <w:bottom w:val="single" w:sz="4" w:space="0" w:color="000000"/>
              <w:right w:val="single" w:sz="18" w:space="0" w:color="000000"/>
            </w:tcBorders>
          </w:tcPr>
          <w:p>
            <w:pPr>
              <w:pStyle w:val="Normal"/>
              <w:rPr>
                <w:lang w:val="en-US"/>
              </w:rPr>
            </w:pPr>
            <w:r>
              <w:rPr>
                <w:lang w:val="en-US"/>
              </w:rPr>
              <w:t xml:space="preserve">Competency in statistical and econometric modeling and methods to analyze and interpret at a basic level economic and social data in a computerized environment.  Skill to express findings in Turkish or English. </w:t>
            </w:r>
          </w:p>
        </w:tc>
        <w:tc>
          <w:tcPr>
            <w:tcW w:w="566" w:type="dxa"/>
            <w:tcBorders>
              <w:top w:val="single" w:sz="4" w:space="0" w:color="000000"/>
              <w:left w:val="single" w:sz="18" w:space="0" w:color="000000"/>
              <w:bottom w:val="single" w:sz="4" w:space="0" w:color="000000"/>
              <w:right w:val="single" w:sz="4" w:space="0" w:color="000000"/>
            </w:tcBorders>
          </w:tcPr>
          <w:p>
            <w:pPr>
              <w:pStyle w:val="Normal"/>
              <w:rPr>
                <w:sz w:val="22"/>
                <w:szCs w:val="22"/>
                <w:lang w:val="en-US"/>
              </w:rPr>
            </w:pPr>
            <w:r>
              <w:rPr>
                <w:sz w:val="22"/>
                <w:szCs w:val="22"/>
                <w:lang w:val="en-US"/>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lang w:val="en-US"/>
              </w:rPr>
            </w:pPr>
            <w:r>
              <w:rPr>
                <w:sz w:val="22"/>
                <w:szCs w:val="22"/>
                <w:lang w:val="en-US"/>
              </w:rPr>
            </w:r>
          </w:p>
        </w:tc>
        <w:tc>
          <w:tcPr>
            <w:tcW w:w="529" w:type="dxa"/>
            <w:tcBorders>
              <w:top w:val="single" w:sz="4" w:space="0" w:color="000000"/>
              <w:left w:val="single" w:sz="4" w:space="0" w:color="000000"/>
              <w:bottom w:val="single" w:sz="4" w:space="0" w:color="000000"/>
              <w:right w:val="single" w:sz="18" w:space="0" w:color="000000"/>
            </w:tcBorders>
          </w:tcPr>
          <w:p>
            <w:pPr>
              <w:pStyle w:val="Normal"/>
              <w:rPr>
                <w:sz w:val="22"/>
                <w:szCs w:val="22"/>
                <w:lang w:val="en-US"/>
              </w:rPr>
            </w:pPr>
            <w:r>
              <w:rPr>
                <w:sz w:val="22"/>
                <w:szCs w:val="22"/>
                <w:lang w:val="en-US"/>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f</w:t>
            </w:r>
          </w:p>
        </w:tc>
        <w:tc>
          <w:tcPr>
            <w:tcW w:w="7884" w:type="dxa"/>
            <w:tcBorders>
              <w:top w:val="single" w:sz="4" w:space="0" w:color="000000"/>
              <w:left w:val="single" w:sz="18" w:space="0" w:color="000000"/>
              <w:bottom w:val="single" w:sz="4" w:space="0" w:color="000000"/>
              <w:right w:val="single" w:sz="18" w:space="0" w:color="000000"/>
            </w:tcBorders>
          </w:tcPr>
          <w:p>
            <w:pPr>
              <w:pStyle w:val="Normal"/>
              <w:rPr>
                <w:lang w:val="en-US"/>
              </w:rPr>
            </w:pPr>
            <w:r>
              <w:rPr>
                <w:lang w:val="en-US"/>
              </w:rPr>
              <w:t xml:space="preserve">Ability to develop expertise in the economics of a sector.  Specialty in a domestic or foreign sector.  </w:t>
            </w:r>
          </w:p>
        </w:tc>
        <w:tc>
          <w:tcPr>
            <w:tcW w:w="566" w:type="dxa"/>
            <w:tcBorders>
              <w:top w:val="single" w:sz="4" w:space="0" w:color="000000"/>
              <w:left w:val="single" w:sz="18" w:space="0" w:color="000000"/>
              <w:bottom w:val="single" w:sz="4" w:space="0" w:color="000000"/>
              <w:right w:val="single" w:sz="4" w:space="0" w:color="000000"/>
            </w:tcBorders>
          </w:tcPr>
          <w:p>
            <w:pPr>
              <w:pStyle w:val="Normal"/>
              <w:rPr>
                <w:sz w:val="22"/>
                <w:szCs w:val="22"/>
                <w:lang w:val="en-US"/>
              </w:rPr>
            </w:pPr>
            <w:r>
              <w:rPr>
                <w:sz w:val="22"/>
                <w:szCs w:val="22"/>
                <w:lang w:val="en-US"/>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lang w:val="en-US"/>
              </w:rPr>
            </w:pPr>
            <w:r>
              <w:rPr>
                <w:sz w:val="22"/>
                <w:szCs w:val="22"/>
                <w:lang w:val="en-US"/>
              </w:rPr>
            </w:r>
          </w:p>
        </w:tc>
        <w:tc>
          <w:tcPr>
            <w:tcW w:w="529" w:type="dxa"/>
            <w:tcBorders>
              <w:top w:val="single" w:sz="4" w:space="0" w:color="000000"/>
              <w:left w:val="single" w:sz="4" w:space="0" w:color="000000"/>
              <w:bottom w:val="single" w:sz="4" w:space="0" w:color="000000"/>
              <w:right w:val="single" w:sz="18" w:space="0" w:color="000000"/>
            </w:tcBorders>
          </w:tcPr>
          <w:p>
            <w:pPr>
              <w:pStyle w:val="Normal"/>
              <w:rPr>
                <w:sz w:val="22"/>
                <w:szCs w:val="22"/>
                <w:lang w:val="en-US"/>
              </w:rPr>
            </w:pPr>
            <w:r>
              <w:rPr>
                <w:sz w:val="22"/>
                <w:szCs w:val="22"/>
                <w:lang w:val="en-US"/>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g</w:t>
            </w:r>
          </w:p>
        </w:tc>
        <w:tc>
          <w:tcPr>
            <w:tcW w:w="7884" w:type="dxa"/>
            <w:tcBorders>
              <w:top w:val="single" w:sz="4" w:space="0" w:color="000000"/>
              <w:left w:val="single" w:sz="18" w:space="0" w:color="000000"/>
              <w:bottom w:val="single" w:sz="4" w:space="0" w:color="000000"/>
              <w:right w:val="single" w:sz="18" w:space="0" w:color="000000"/>
            </w:tcBorders>
          </w:tcPr>
          <w:p>
            <w:pPr>
              <w:pStyle w:val="Normal"/>
              <w:rPr>
                <w:lang w:val="en-US"/>
              </w:rPr>
            </w:pPr>
            <w:r>
              <w:rPr>
                <w:lang w:val="en-US"/>
              </w:rPr>
              <w:t>Competency in economic models of decision making and in alternative assumptions related to decision-making.</w:t>
            </w:r>
          </w:p>
        </w:tc>
        <w:tc>
          <w:tcPr>
            <w:tcW w:w="566" w:type="dxa"/>
            <w:tcBorders>
              <w:top w:val="single" w:sz="4" w:space="0" w:color="000000"/>
              <w:left w:val="single" w:sz="18" w:space="0" w:color="000000"/>
              <w:bottom w:val="single" w:sz="4" w:space="0" w:color="000000"/>
              <w:right w:val="single" w:sz="4" w:space="0" w:color="000000"/>
            </w:tcBorders>
          </w:tcPr>
          <w:p>
            <w:pPr>
              <w:pStyle w:val="Normal"/>
              <w:rPr>
                <w:sz w:val="22"/>
                <w:szCs w:val="22"/>
                <w:lang w:val="en-US"/>
              </w:rPr>
            </w:pPr>
            <w:r>
              <w:rPr>
                <w:sz w:val="22"/>
                <w:szCs w:val="22"/>
                <w:lang w:val="en-US"/>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lang w:val="en-US"/>
              </w:rPr>
            </w:pPr>
            <w:r>
              <w:rPr>
                <w:sz w:val="22"/>
                <w:szCs w:val="22"/>
                <w:lang w:val="en-US"/>
              </w:rPr>
            </w:r>
          </w:p>
        </w:tc>
        <w:tc>
          <w:tcPr>
            <w:tcW w:w="529" w:type="dxa"/>
            <w:tcBorders>
              <w:top w:val="single" w:sz="4" w:space="0" w:color="000000"/>
              <w:left w:val="single" w:sz="4" w:space="0" w:color="000000"/>
              <w:bottom w:val="single" w:sz="4" w:space="0" w:color="000000"/>
              <w:right w:val="single" w:sz="18" w:space="0" w:color="000000"/>
            </w:tcBorders>
          </w:tcPr>
          <w:p>
            <w:pPr>
              <w:pStyle w:val="Normal"/>
              <w:rPr>
                <w:sz w:val="22"/>
                <w:szCs w:val="22"/>
                <w:lang w:val="en-US"/>
              </w:rPr>
            </w:pPr>
            <w:r>
              <w:rPr>
                <w:sz w:val="22"/>
                <w:szCs w:val="22"/>
                <w:lang w:val="en-US"/>
              </w:rPr>
            </w:r>
          </w:p>
        </w:tc>
      </w:tr>
      <w:tr>
        <w:trPr/>
        <w:tc>
          <w:tcPr>
            <w:tcW w:w="588" w:type="dxa"/>
            <w:tcBorders>
              <w:top w:val="single" w:sz="4" w:space="0" w:color="000000"/>
              <w:left w:val="single" w:sz="18" w:space="0" w:color="000000"/>
              <w:bottom w:val="single" w:sz="4" w:space="0" w:color="000000"/>
              <w:right w:val="single" w:sz="18" w:space="0" w:color="000000"/>
            </w:tcBorders>
          </w:tcPr>
          <w:p>
            <w:pPr>
              <w:pStyle w:val="Normal"/>
              <w:jc w:val="center"/>
              <w:rPr>
                <w:b/>
                <w:b/>
                <w:sz w:val="22"/>
                <w:szCs w:val="22"/>
                <w:lang w:val="en-US"/>
              </w:rPr>
            </w:pPr>
            <w:r>
              <w:rPr>
                <w:b/>
                <w:sz w:val="22"/>
                <w:szCs w:val="22"/>
                <w:lang w:val="en-US"/>
              </w:rPr>
              <w:t>h</w:t>
            </w:r>
          </w:p>
        </w:tc>
        <w:tc>
          <w:tcPr>
            <w:tcW w:w="7884" w:type="dxa"/>
            <w:tcBorders>
              <w:top w:val="single" w:sz="4" w:space="0" w:color="000000"/>
              <w:left w:val="single" w:sz="18" w:space="0" w:color="000000"/>
              <w:bottom w:val="single" w:sz="4" w:space="0" w:color="000000"/>
              <w:right w:val="single" w:sz="18" w:space="0" w:color="000000"/>
            </w:tcBorders>
          </w:tcPr>
          <w:p>
            <w:pPr>
              <w:pStyle w:val="Normal"/>
              <w:rPr>
                <w:lang w:val="en-US"/>
              </w:rPr>
            </w:pPr>
            <w:r>
              <w:rPr>
                <w:lang w:val="en-US"/>
              </w:rPr>
              <w:t xml:space="preserve">Competency to analyze domestic or foreign economic institutions and regulations considering the historical, legal, and social infrastructure.  The skill to combine such an analysis with sectoral expertise. </w:t>
            </w:r>
          </w:p>
        </w:tc>
        <w:tc>
          <w:tcPr>
            <w:tcW w:w="566" w:type="dxa"/>
            <w:tcBorders>
              <w:top w:val="single" w:sz="4" w:space="0" w:color="000000"/>
              <w:left w:val="single" w:sz="18" w:space="0" w:color="000000"/>
              <w:bottom w:val="single" w:sz="4" w:space="0" w:color="000000"/>
              <w:right w:val="single" w:sz="4" w:space="0" w:color="000000"/>
            </w:tcBorders>
          </w:tcPr>
          <w:p>
            <w:pPr>
              <w:pStyle w:val="Normal"/>
              <w:rPr>
                <w:sz w:val="22"/>
                <w:szCs w:val="22"/>
                <w:lang w:val="en-US"/>
              </w:rPr>
            </w:pPr>
            <w:r>
              <w:rPr>
                <w:sz w:val="22"/>
                <w:szCs w:val="22"/>
                <w:lang w:val="en-US"/>
              </w:rPr>
              <w:t>x</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2"/>
                <w:szCs w:val="22"/>
                <w:lang w:val="en-US"/>
              </w:rPr>
            </w:pPr>
            <w:r>
              <w:rPr>
                <w:sz w:val="22"/>
                <w:szCs w:val="22"/>
                <w:lang w:val="en-US"/>
              </w:rPr>
            </w:r>
          </w:p>
        </w:tc>
        <w:tc>
          <w:tcPr>
            <w:tcW w:w="529" w:type="dxa"/>
            <w:tcBorders>
              <w:top w:val="single" w:sz="4" w:space="0" w:color="000000"/>
              <w:left w:val="single" w:sz="4" w:space="0" w:color="000000"/>
              <w:bottom w:val="single" w:sz="4" w:space="0" w:color="000000"/>
              <w:right w:val="single" w:sz="18" w:space="0" w:color="000000"/>
            </w:tcBorders>
          </w:tcPr>
          <w:p>
            <w:pPr>
              <w:pStyle w:val="Normal"/>
              <w:rPr>
                <w:sz w:val="22"/>
                <w:szCs w:val="22"/>
                <w:lang w:val="en-US"/>
              </w:rPr>
            </w:pPr>
            <w:r>
              <w:rPr>
                <w:sz w:val="22"/>
                <w:szCs w:val="22"/>
                <w:lang w:val="en-US"/>
              </w:rPr>
            </w:r>
          </w:p>
        </w:tc>
      </w:tr>
      <w:tr>
        <w:trPr>
          <w:trHeight w:val="100" w:hRule="atLeast"/>
        </w:trPr>
        <w:tc>
          <w:tcPr>
            <w:tcW w:w="9993" w:type="dxa"/>
            <w:gridSpan w:val="5"/>
            <w:tcBorders>
              <w:top w:val="single" w:sz="4" w:space="0" w:color="000000"/>
              <w:left w:val="single" w:sz="4" w:space="0" w:color="000000"/>
              <w:bottom w:val="single" w:sz="4" w:space="0" w:color="000000"/>
              <w:right w:val="single" w:sz="4" w:space="0" w:color="000000"/>
            </w:tcBorders>
          </w:tcPr>
          <w:p>
            <w:pPr>
              <w:pStyle w:val="Normal"/>
              <w:rPr>
                <w:b/>
                <w:b/>
                <w:bCs/>
                <w:sz w:val="22"/>
                <w:lang w:val="en-US"/>
              </w:rPr>
            </w:pPr>
            <w:r>
              <w:rPr>
                <w:b/>
                <w:bCs/>
                <w:sz w:val="22"/>
                <w:lang w:val="en-US"/>
              </w:rPr>
            </w:r>
          </w:p>
        </w:tc>
      </w:tr>
    </w:tbl>
    <w:p>
      <w:pPr>
        <w:pStyle w:val="Normal"/>
        <w:rPr>
          <w:b/>
          <w:b/>
          <w:bCs/>
          <w:sz w:val="22"/>
          <w:lang w:val="en-US"/>
        </w:rPr>
      </w:pPr>
      <w:r>
        <w:rPr>
          <w:b/>
          <w:bCs/>
          <w:sz w:val="22"/>
          <w:lang w:val="en-US"/>
        </w:rPr>
      </w:r>
    </w:p>
    <w:p>
      <w:pPr>
        <w:pStyle w:val="Normal"/>
        <w:rPr>
          <w:b/>
          <w:b/>
          <w:sz w:val="22"/>
          <w:lang w:val="en-US"/>
        </w:rPr>
      </w:pPr>
      <w:r>
        <w:rPr>
          <w:sz w:val="22"/>
          <w:lang w:val="en-US"/>
        </w:rPr>
        <w:t xml:space="preserve">         </w:t>
      </w:r>
      <w:r>
        <w:rPr>
          <w:b/>
          <w:sz w:val="22"/>
          <w:lang w:val="en-US"/>
        </w:rPr>
        <w:t xml:space="preserve">1: Little, 2. Partial, 3. Full </w:t>
      </w:r>
    </w:p>
    <w:p>
      <w:pPr>
        <w:pStyle w:val="Normal"/>
        <w:rPr>
          <w:sz w:val="22"/>
          <w:lang w:val="en-US"/>
        </w:rPr>
      </w:pPr>
      <w:r>
        <w:rPr>
          <w:sz w:val="22"/>
          <w:lang w:val="en-US"/>
        </w:rPr>
      </w:r>
    </w:p>
    <w:tbl>
      <w:tblPr>
        <w:tblW w:w="9993" w:type="dxa"/>
        <w:jc w:val="left"/>
        <w:tblInd w:w="0" w:type="dxa"/>
        <w:tblCellMar>
          <w:top w:w="0" w:type="dxa"/>
          <w:left w:w="70" w:type="dxa"/>
          <w:bottom w:w="0" w:type="dxa"/>
          <w:right w:w="70" w:type="dxa"/>
        </w:tblCellMar>
        <w:tblLook w:val="0000" w:noHBand="0" w:noVBand="0" w:firstColumn="0" w:lastRow="0" w:lastColumn="0" w:firstRow="0"/>
      </w:tblPr>
      <w:tblGrid>
        <w:gridCol w:w="3614"/>
        <w:gridCol w:w="2906"/>
        <w:gridCol w:w="3473"/>
      </w:tblGrid>
      <w:tr>
        <w:trPr>
          <w:cantSplit w:val="true"/>
        </w:trPr>
        <w:tc>
          <w:tcPr>
            <w:tcW w:w="3614" w:type="dxa"/>
            <w:tcBorders>
              <w:top w:val="single" w:sz="18" w:space="0" w:color="000000"/>
              <w:left w:val="single" w:sz="18" w:space="0" w:color="000000"/>
              <w:bottom w:val="single" w:sz="18" w:space="0" w:color="000000"/>
              <w:right w:val="single" w:sz="18" w:space="0" w:color="000000"/>
            </w:tcBorders>
          </w:tcPr>
          <w:p>
            <w:pPr>
              <w:pStyle w:val="Normal"/>
              <w:jc w:val="center"/>
              <w:rPr>
                <w:b/>
                <w:b/>
                <w:i/>
                <w:i/>
                <w:sz w:val="24"/>
                <w:u w:val="single"/>
                <w:lang w:val="en-US"/>
              </w:rPr>
            </w:pPr>
            <w:r>
              <w:rPr>
                <w:b/>
                <w:i/>
                <w:sz w:val="24"/>
                <w:u w:val="single"/>
                <w:lang w:val="en-US"/>
              </w:rPr>
              <w:t>Düzenleyen (Prepared by)</w:t>
            </w:r>
          </w:p>
          <w:p>
            <w:pPr>
              <w:pStyle w:val="Normal"/>
              <w:jc w:val="center"/>
              <w:rPr>
                <w:sz w:val="24"/>
                <w:lang w:val="en-US"/>
              </w:rPr>
            </w:pPr>
            <w:r>
              <w:rPr>
                <w:sz w:val="24"/>
                <w:lang w:val="en-US"/>
              </w:rPr>
              <w:t>Sencer Ecer</w:t>
            </w:r>
          </w:p>
        </w:tc>
        <w:tc>
          <w:tcPr>
            <w:tcW w:w="2906" w:type="dxa"/>
            <w:tcBorders>
              <w:top w:val="single" w:sz="18" w:space="0" w:color="000000"/>
              <w:left w:val="single" w:sz="18" w:space="0" w:color="000000"/>
              <w:bottom w:val="single" w:sz="18" w:space="0" w:color="000000"/>
              <w:right w:val="single" w:sz="18" w:space="0" w:color="000000"/>
            </w:tcBorders>
          </w:tcPr>
          <w:p>
            <w:pPr>
              <w:pStyle w:val="Heading1"/>
              <w:rPr>
                <w:b/>
                <w:b/>
                <w:bCs w:val="false"/>
                <w:lang w:val="en-US"/>
              </w:rPr>
            </w:pPr>
            <w:r>
              <w:rPr>
                <w:b/>
                <w:bCs w:val="false"/>
                <w:lang w:val="en-US"/>
              </w:rPr>
              <w:t>Tarih (Date)</w:t>
            </w:r>
          </w:p>
          <w:p>
            <w:pPr>
              <w:pStyle w:val="Normal"/>
              <w:jc w:val="center"/>
              <w:rPr>
                <w:lang w:val="en-US"/>
              </w:rPr>
            </w:pPr>
            <w:r>
              <w:rPr>
                <w:lang w:val="en-US"/>
              </w:rPr>
              <w:t>19/06/2014</w:t>
            </w:r>
          </w:p>
        </w:tc>
        <w:tc>
          <w:tcPr>
            <w:tcW w:w="3473" w:type="dxa"/>
            <w:tcBorders>
              <w:top w:val="single" w:sz="18" w:space="0" w:color="000000"/>
              <w:left w:val="single" w:sz="18" w:space="0" w:color="000000"/>
              <w:bottom w:val="single" w:sz="18" w:space="0" w:color="000000"/>
              <w:right w:val="single" w:sz="18" w:space="0" w:color="000000"/>
            </w:tcBorders>
          </w:tcPr>
          <w:p>
            <w:pPr>
              <w:pStyle w:val="Heading3"/>
              <w:rPr>
                <w:lang w:val="en-US"/>
              </w:rPr>
            </w:pPr>
            <w:r>
              <w:rPr>
                <w:lang w:val="en-US"/>
              </w:rPr>
              <w:t>İmza (Signature)</w:t>
            </w:r>
          </w:p>
          <w:p>
            <w:pPr>
              <w:pStyle w:val="Normal"/>
              <w:jc w:val="center"/>
              <w:rPr>
                <w:sz w:val="24"/>
                <w:lang w:val="en-US"/>
              </w:rPr>
            </w:pPr>
            <w:r>
              <w:rPr>
                <w:sz w:val="24"/>
                <w:lang w:val="en-US"/>
              </w:rPr>
            </w:r>
          </w:p>
        </w:tc>
      </w:tr>
    </w:tbl>
    <w:p>
      <w:pPr>
        <w:pStyle w:val="Heading2"/>
        <w:jc w:val="left"/>
        <w:rPr>
          <w:lang w:val="en-US"/>
        </w:rPr>
      </w:pPr>
      <w:r>
        <w:rPr/>
      </w:r>
    </w:p>
    <w:sectPr>
      <w:type w:val="nextPage"/>
      <w:pgSz w:w="11906" w:h="16838"/>
      <w:pgMar w:left="1138" w:right="850" w:header="0" w:top="288" w:footer="0" w:bottom="72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4d9c"/>
    <w:pPr>
      <w:widowControl/>
      <w:overflowPunct w:val="true"/>
      <w:bidi w:val="0"/>
      <w:spacing w:before="0" w:after="0"/>
      <w:jc w:val="left"/>
      <w:textAlignment w:val="baseline"/>
    </w:pPr>
    <w:rPr>
      <w:rFonts w:ascii="Times New Roman" w:hAnsi="Times New Roman" w:eastAsia="Times New Roman" w:cs="Times New Roman"/>
      <w:color w:val="auto"/>
      <w:kern w:val="0"/>
      <w:sz w:val="20"/>
      <w:szCs w:val="20"/>
      <w:lang w:eastAsia="en-US" w:val="tr-TR" w:bidi="ar-SA"/>
    </w:rPr>
  </w:style>
  <w:style w:type="paragraph" w:styleId="Heading1">
    <w:name w:val="Heading 1"/>
    <w:basedOn w:val="Normal"/>
    <w:next w:val="Normal"/>
    <w:qFormat/>
    <w:rsid w:val="00e44d9c"/>
    <w:pPr>
      <w:keepNext w:val="true"/>
      <w:jc w:val="center"/>
      <w:outlineLvl w:val="0"/>
    </w:pPr>
    <w:rPr>
      <w:bCs/>
      <w:i/>
      <w:iCs/>
      <w:sz w:val="24"/>
      <w:u w:val="single"/>
    </w:rPr>
  </w:style>
  <w:style w:type="paragraph" w:styleId="Heading2">
    <w:name w:val="Heading 2"/>
    <w:basedOn w:val="Normal"/>
    <w:next w:val="Normal"/>
    <w:qFormat/>
    <w:rsid w:val="00e44d9c"/>
    <w:pPr>
      <w:keepNext w:val="true"/>
      <w:jc w:val="center"/>
      <w:outlineLvl w:val="1"/>
    </w:pPr>
    <w:rPr>
      <w:b/>
      <w:bCs/>
      <w:sz w:val="28"/>
    </w:rPr>
  </w:style>
  <w:style w:type="paragraph" w:styleId="Heading3">
    <w:name w:val="Heading 3"/>
    <w:basedOn w:val="Normal"/>
    <w:next w:val="Normal"/>
    <w:qFormat/>
    <w:rsid w:val="00e44d9c"/>
    <w:pPr>
      <w:keepNext w:val="true"/>
      <w:jc w:val="center"/>
      <w:outlineLvl w:val="2"/>
    </w:pPr>
    <w:rPr>
      <w:b/>
      <w:bCs/>
      <w:i/>
      <w:iCs/>
      <w:sz w:val="24"/>
      <w:u w:val="single"/>
    </w:rPr>
  </w:style>
  <w:style w:type="paragraph" w:styleId="Heading4">
    <w:name w:val="Heading 4"/>
    <w:basedOn w:val="Normal"/>
    <w:next w:val="Normal"/>
    <w:qFormat/>
    <w:rsid w:val="00e44d9c"/>
    <w:pPr>
      <w:keepNext w:val="true"/>
      <w:ind w:left="60" w:hanging="0"/>
      <w:jc w:val="both"/>
      <w:outlineLvl w:val="3"/>
    </w:pPr>
    <w:rPr>
      <w:b/>
      <w:bCs/>
      <w:sz w:val="24"/>
    </w:rPr>
  </w:style>
  <w:style w:type="paragraph" w:styleId="Heading5">
    <w:name w:val="Heading 5"/>
    <w:basedOn w:val="Normal"/>
    <w:next w:val="Normal"/>
    <w:qFormat/>
    <w:rsid w:val="00e44d9c"/>
    <w:pPr>
      <w:keepNext w:val="true"/>
      <w:jc w:val="center"/>
      <w:outlineLvl w:val="4"/>
    </w:pPr>
    <w:rPr>
      <w:sz w:val="24"/>
    </w:rPr>
  </w:style>
  <w:style w:type="paragraph" w:styleId="Heading6">
    <w:name w:val="Heading 6"/>
    <w:basedOn w:val="Normal"/>
    <w:next w:val="Normal"/>
    <w:qFormat/>
    <w:rsid w:val="00e44d9c"/>
    <w:pPr>
      <w:keepNext w:val="true"/>
      <w:outlineLvl w:val="5"/>
    </w:pPr>
    <w:rPr>
      <w:sz w:val="24"/>
    </w:rPr>
  </w:style>
  <w:style w:type="paragraph" w:styleId="Heading7">
    <w:name w:val="Heading 7"/>
    <w:basedOn w:val="Normal"/>
    <w:next w:val="Normal"/>
    <w:qFormat/>
    <w:rsid w:val="00e44d9c"/>
    <w:pPr>
      <w:keepNext w:val="true"/>
      <w:outlineLvl w:val="6"/>
    </w:pPr>
    <w:rPr>
      <w:sz w:val="24"/>
    </w:rPr>
  </w:style>
  <w:style w:type="paragraph" w:styleId="Heading8">
    <w:name w:val="Heading 8"/>
    <w:basedOn w:val="Normal"/>
    <w:next w:val="Normal"/>
    <w:qFormat/>
    <w:rsid w:val="00e44d9c"/>
    <w:pPr>
      <w:keepNext w:val="true"/>
      <w:ind w:left="356" w:hanging="0"/>
      <w:jc w:val="both"/>
      <w:outlineLvl w:val="7"/>
    </w:pPr>
    <w:rPr>
      <w:b/>
      <w:sz w:val="22"/>
    </w:rPr>
  </w:style>
  <w:style w:type="paragraph" w:styleId="Heading9">
    <w:name w:val="Heading 9"/>
    <w:basedOn w:val="Normal"/>
    <w:next w:val="Normal"/>
    <w:qFormat/>
    <w:rsid w:val="00e44d9c"/>
    <w:pPr>
      <w:keepNext w:val="true"/>
      <w:spacing w:lineRule="auto" w:line="360"/>
      <w:jc w:val="center"/>
      <w:outlineLvl w:val="8"/>
    </w:pPr>
    <w:rPr>
      <w:b/>
      <w:sz w:val="24"/>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152e5d"/>
    <w:rPr>
      <w:rFonts w:ascii="Tahoma" w:hAnsi="Tahoma" w:cs="Tahoma"/>
      <w:sz w:val="16"/>
      <w:szCs w:val="16"/>
      <w:lang w:eastAsia="en-US"/>
    </w:rPr>
  </w:style>
  <w:style w:type="character" w:styleId="InternetLink">
    <w:name w:val="Hyperlink"/>
    <w:rsid w:val="0061366e"/>
    <w:rPr>
      <w:color w:val="0000FF"/>
      <w:u w:val="single"/>
    </w:rPr>
  </w:style>
  <w:style w:type="character" w:styleId="BodyText2Char" w:customStyle="1">
    <w:name w:val="Body Text 2 Char"/>
    <w:link w:val="BodyText2"/>
    <w:qFormat/>
    <w:rsid w:val="00800788"/>
    <w:rPr>
      <w:lang w:val="en-US" w:eastAsia="en-US"/>
    </w:rPr>
  </w:style>
  <w:style w:type="character" w:styleId="HTMLPreformattedChar" w:customStyle="1">
    <w:name w:val="HTML Preformatted Char"/>
    <w:basedOn w:val="DefaultParagraphFont"/>
    <w:link w:val="HTMLPreformatted"/>
    <w:uiPriority w:val="99"/>
    <w:qFormat/>
    <w:rsid w:val="00504ddf"/>
    <w:rPr>
      <w:rFonts w:ascii="Courier New" w:hAnsi="Courier New" w:cs="Courier New"/>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52e5d"/>
    <w:pPr/>
    <w:rPr>
      <w:rFonts w:ascii="Tahoma" w:hAnsi="Tahoma" w:cs="Tahoma"/>
      <w:sz w:val="16"/>
      <w:szCs w:val="16"/>
    </w:rPr>
  </w:style>
  <w:style w:type="paragraph" w:styleId="BodyText2">
    <w:name w:val="Body Text 2"/>
    <w:basedOn w:val="Normal"/>
    <w:link w:val="BodyText2Char"/>
    <w:qFormat/>
    <w:rsid w:val="00800788"/>
    <w:pPr>
      <w:overflowPunct w:val="false"/>
      <w:spacing w:before="40" w:after="40"/>
      <w:textAlignment w:val="auto"/>
    </w:pPr>
    <w:rPr>
      <w:lang w:val="en-US"/>
    </w:rPr>
  </w:style>
  <w:style w:type="paragraph" w:styleId="ListParagraph">
    <w:name w:val="List Paragraph"/>
    <w:basedOn w:val="Normal"/>
    <w:uiPriority w:val="34"/>
    <w:qFormat/>
    <w:rsid w:val="00cf028d"/>
    <w:pPr>
      <w:spacing w:before="0" w:after="0"/>
      <w:ind w:left="720" w:hanging="0"/>
      <w:contextualSpacing/>
    </w:pPr>
    <w:rPr/>
  </w:style>
  <w:style w:type="paragraph" w:styleId="HTMLPreformatted">
    <w:name w:val="HTML Preformatted"/>
    <w:basedOn w:val="Normal"/>
    <w:link w:val="HTMLPreformattedChar"/>
    <w:uiPriority w:val="99"/>
    <w:unhideWhenUsed/>
    <w:qFormat/>
    <w:rsid w:val="00504dd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textAlignment w:val="auto"/>
    </w:pPr>
    <w:rPr>
      <w:rFonts w:ascii="Courier New" w:hAnsi="Courier New" w:cs="Courier New"/>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2378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D195-7B75-4683-8443-2240BD4D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3</TotalTime>
  <Application>LibreOffice/6.4.5.2$Linux_X86_64 LibreOffice_project/40$Build-2</Application>
  <Pages>5</Pages>
  <Words>1358</Words>
  <Characters>8253</Characters>
  <CharactersWithSpaces>9377</CharactersWithSpaces>
  <Paragraphs>303</Paragraphs>
  <Company>I.T.U MAKİNA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2020-08-24T12:39:00Z</dcterms:created>
  <dc:creator>demirkolme</dc:creator>
  <dc:description/>
  <dc:language>en-US</dc:language>
  <cp:lastModifiedBy/>
  <cp:lastPrinted>2013-05-08T13:19:00Z</cp:lastPrinted>
  <dcterms:modified xsi:type="dcterms:W3CDTF">2020-08-25T18:08:24Z</dcterms:modified>
  <cp:revision>4</cp:revision>
  <dc:subject/>
  <dc:title>Dersin Adı:                STATİK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I.T.U MAKİNA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