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631" w:rsidRPr="00F3022A" w:rsidRDefault="00905631">
      <w:pPr>
        <w:jc w:val="center"/>
        <w:rPr>
          <w:caps/>
          <w:sz w:val="28"/>
        </w:rPr>
      </w:pPr>
    </w:p>
    <w:p w:rsidR="00145CD0" w:rsidRPr="00EF6D7F" w:rsidRDefault="00145CD0">
      <w:pPr>
        <w:jc w:val="center"/>
        <w:rPr>
          <w:b/>
          <w:caps/>
          <w:sz w:val="28"/>
        </w:rPr>
      </w:pPr>
      <w:r w:rsidRPr="00EF6D7F">
        <w:rPr>
          <w:b/>
          <w:caps/>
          <w:sz w:val="28"/>
        </w:rPr>
        <w:t>İTÜ</w:t>
      </w:r>
    </w:p>
    <w:p w:rsidR="00E11B06" w:rsidRDefault="002875BF">
      <w:pPr>
        <w:jc w:val="center"/>
        <w:rPr>
          <w:b/>
          <w:caps/>
          <w:sz w:val="28"/>
        </w:rPr>
      </w:pPr>
      <w:r>
        <w:rPr>
          <w:b/>
          <w:caps/>
          <w:sz w:val="28"/>
        </w:rPr>
        <w:t>DERS KATALOG FORMU</w:t>
      </w:r>
      <w:r w:rsidR="00E11B06">
        <w:rPr>
          <w:b/>
          <w:caps/>
          <w:sz w:val="28"/>
        </w:rPr>
        <w:t xml:space="preserve"> </w:t>
      </w:r>
    </w:p>
    <w:p w:rsidR="0038344E" w:rsidRPr="0038344E" w:rsidRDefault="0038344E">
      <w:pPr>
        <w:jc w:val="center"/>
        <w:rPr>
          <w:b/>
          <w:caps/>
          <w:sz w:val="24"/>
          <w:szCs w:val="24"/>
        </w:rPr>
      </w:pPr>
      <w:r w:rsidRPr="0038344E">
        <w:rPr>
          <w:b/>
          <w:caps/>
          <w:sz w:val="24"/>
          <w:szCs w:val="24"/>
        </w:rPr>
        <w:t>(Course Catalogue ForM)</w:t>
      </w:r>
    </w:p>
    <w:tbl>
      <w:tblPr>
        <w:tblpPr w:leftFromText="141" w:rightFromText="141" w:vertAnchor="page" w:horzAnchor="margin" w:tblpY="1629"/>
        <w:tblW w:w="10135" w:type="dxa"/>
        <w:tblLayout w:type="fixed"/>
        <w:tblCellMar>
          <w:left w:w="70" w:type="dxa"/>
          <w:right w:w="70" w:type="dxa"/>
        </w:tblCellMar>
        <w:tblLook w:val="0000" w:firstRow="0" w:lastRow="0" w:firstColumn="0" w:lastColumn="0" w:noHBand="0" w:noVBand="0"/>
      </w:tblPr>
      <w:tblGrid>
        <w:gridCol w:w="1481"/>
        <w:gridCol w:w="713"/>
        <w:gridCol w:w="422"/>
        <w:gridCol w:w="1420"/>
        <w:gridCol w:w="140"/>
        <w:gridCol w:w="846"/>
        <w:gridCol w:w="293"/>
        <w:gridCol w:w="564"/>
        <w:gridCol w:w="287"/>
        <w:gridCol w:w="1133"/>
        <w:gridCol w:w="860"/>
        <w:gridCol w:w="558"/>
        <w:gridCol w:w="1418"/>
      </w:tblGrid>
      <w:tr w:rsidR="00EF6D7F" w:rsidRPr="00F3022A" w:rsidTr="00EF6D7F">
        <w:trPr>
          <w:cantSplit/>
          <w:trHeight w:val="388"/>
        </w:trPr>
        <w:tc>
          <w:tcPr>
            <w:tcW w:w="5022" w:type="dxa"/>
            <w:gridSpan w:val="6"/>
            <w:tcBorders>
              <w:top w:val="single" w:sz="18" w:space="0" w:color="auto"/>
              <w:left w:val="single" w:sz="18" w:space="0" w:color="auto"/>
              <w:bottom w:val="single" w:sz="12" w:space="0" w:color="auto"/>
              <w:right w:val="single" w:sz="18" w:space="0" w:color="auto"/>
            </w:tcBorders>
          </w:tcPr>
          <w:p w:rsidR="00EF6D7F" w:rsidRPr="00EF6D7F" w:rsidRDefault="00EF6D7F" w:rsidP="00EF6D7F">
            <w:pPr>
              <w:rPr>
                <w:sz w:val="22"/>
                <w:szCs w:val="22"/>
              </w:rPr>
            </w:pPr>
            <w:r w:rsidRPr="00EF6D7F">
              <w:rPr>
                <w:b/>
                <w:sz w:val="22"/>
                <w:szCs w:val="22"/>
              </w:rPr>
              <w:t>Dersin Adı</w:t>
            </w:r>
          </w:p>
        </w:tc>
        <w:tc>
          <w:tcPr>
            <w:tcW w:w="5113" w:type="dxa"/>
            <w:gridSpan w:val="7"/>
            <w:tcBorders>
              <w:top w:val="single" w:sz="18" w:space="0" w:color="auto"/>
              <w:left w:val="nil"/>
              <w:bottom w:val="single" w:sz="12" w:space="0" w:color="auto"/>
              <w:right w:val="single" w:sz="18" w:space="0" w:color="auto"/>
            </w:tcBorders>
          </w:tcPr>
          <w:p w:rsidR="00EF6D7F" w:rsidRPr="00F3022A" w:rsidRDefault="00EF6D7F" w:rsidP="00EF6D7F">
            <w:pPr>
              <w:rPr>
                <w:b/>
                <w:sz w:val="22"/>
                <w:szCs w:val="22"/>
                <w:lang w:val="en-US"/>
              </w:rPr>
            </w:pPr>
            <w:r w:rsidRPr="00F3022A">
              <w:rPr>
                <w:b/>
                <w:sz w:val="22"/>
                <w:szCs w:val="22"/>
                <w:lang w:val="en-US"/>
              </w:rPr>
              <w:t>Course Name</w:t>
            </w:r>
          </w:p>
        </w:tc>
      </w:tr>
      <w:tr w:rsidR="00EF6D7F" w:rsidRPr="00F3022A" w:rsidTr="00EF6D7F">
        <w:trPr>
          <w:trHeight w:val="385"/>
        </w:trPr>
        <w:tc>
          <w:tcPr>
            <w:tcW w:w="5022" w:type="dxa"/>
            <w:gridSpan w:val="6"/>
            <w:tcBorders>
              <w:top w:val="single" w:sz="12" w:space="0" w:color="auto"/>
              <w:left w:val="single" w:sz="18" w:space="0" w:color="auto"/>
              <w:bottom w:val="single" w:sz="12" w:space="0" w:color="auto"/>
              <w:right w:val="single" w:sz="18" w:space="0" w:color="auto"/>
            </w:tcBorders>
          </w:tcPr>
          <w:p w:rsidR="00EF6D7F" w:rsidRPr="000759F8" w:rsidRDefault="000759F8" w:rsidP="00BB41AC">
            <w:pPr>
              <w:tabs>
                <w:tab w:val="center" w:pos="2441"/>
              </w:tabs>
              <w:rPr>
                <w:sz w:val="24"/>
              </w:rPr>
            </w:pPr>
            <w:r w:rsidRPr="000759F8">
              <w:rPr>
                <w:bCs/>
                <w:sz w:val="22"/>
                <w:szCs w:val="26"/>
                <w:lang w:eastAsia="tr-TR"/>
              </w:rPr>
              <w:t>Regulatory Economics and Regulated Industries</w:t>
            </w:r>
          </w:p>
        </w:tc>
        <w:tc>
          <w:tcPr>
            <w:tcW w:w="5113" w:type="dxa"/>
            <w:gridSpan w:val="7"/>
            <w:tcBorders>
              <w:top w:val="single" w:sz="12" w:space="0" w:color="auto"/>
              <w:left w:val="nil"/>
              <w:right w:val="single" w:sz="18" w:space="0" w:color="auto"/>
            </w:tcBorders>
          </w:tcPr>
          <w:p w:rsidR="00EF6D7F" w:rsidRPr="000759F8" w:rsidRDefault="000759F8" w:rsidP="00EF6D7F">
            <w:pPr>
              <w:rPr>
                <w:bCs/>
                <w:sz w:val="22"/>
                <w:lang w:val="en-US"/>
              </w:rPr>
            </w:pPr>
            <w:r w:rsidRPr="000759F8">
              <w:rPr>
                <w:bCs/>
                <w:sz w:val="22"/>
                <w:szCs w:val="26"/>
                <w:lang w:eastAsia="tr-TR"/>
              </w:rPr>
              <w:t>Regülasyon Ekonomisi ve Regüle Edilmiş Endüstriler</w:t>
            </w:r>
          </w:p>
        </w:tc>
      </w:tr>
      <w:tr w:rsidR="00EF6D7F" w:rsidRPr="00F3022A" w:rsidTr="00EF6D7F">
        <w:trPr>
          <w:cantSplit/>
          <w:trHeight w:val="280"/>
        </w:trPr>
        <w:tc>
          <w:tcPr>
            <w:tcW w:w="1481" w:type="dxa"/>
            <w:vMerge w:val="restart"/>
            <w:tcBorders>
              <w:top w:val="single" w:sz="18" w:space="0" w:color="auto"/>
              <w:left w:val="single" w:sz="18" w:space="0" w:color="auto"/>
              <w:right w:val="single" w:sz="12" w:space="0" w:color="auto"/>
            </w:tcBorders>
          </w:tcPr>
          <w:p w:rsidR="00EF6D7F" w:rsidRPr="00F3022A" w:rsidRDefault="00EF6D7F" w:rsidP="00EF6D7F">
            <w:pPr>
              <w:pStyle w:val="Balk7"/>
              <w:jc w:val="center"/>
              <w:rPr>
                <w:b/>
                <w:lang w:val="en-US"/>
              </w:rPr>
            </w:pPr>
          </w:p>
          <w:p w:rsidR="00EF6D7F" w:rsidRPr="00EF6D7F" w:rsidRDefault="00EF6D7F" w:rsidP="00EF6D7F">
            <w:pPr>
              <w:pStyle w:val="Balk7"/>
              <w:jc w:val="center"/>
              <w:rPr>
                <w:b/>
                <w:sz w:val="22"/>
                <w:szCs w:val="22"/>
              </w:rPr>
            </w:pPr>
            <w:r w:rsidRPr="00EF6D7F">
              <w:rPr>
                <w:b/>
                <w:sz w:val="22"/>
                <w:szCs w:val="22"/>
              </w:rPr>
              <w:t>Kodu</w:t>
            </w:r>
          </w:p>
          <w:p w:rsidR="00EF6D7F" w:rsidRPr="00F3022A" w:rsidRDefault="00EF6D7F" w:rsidP="00EF6D7F">
            <w:pPr>
              <w:jc w:val="center"/>
              <w:rPr>
                <w:b/>
                <w:lang w:val="en-US"/>
              </w:rPr>
            </w:pPr>
            <w:r w:rsidRPr="00F3022A">
              <w:rPr>
                <w:b/>
                <w:lang w:val="en-US"/>
              </w:rPr>
              <w:t>(Code)</w:t>
            </w:r>
          </w:p>
        </w:tc>
        <w:tc>
          <w:tcPr>
            <w:tcW w:w="1135" w:type="dxa"/>
            <w:gridSpan w:val="2"/>
            <w:vMerge w:val="restart"/>
            <w:tcBorders>
              <w:top w:val="single" w:sz="18" w:space="0" w:color="auto"/>
              <w:left w:val="single" w:sz="12" w:space="0" w:color="auto"/>
              <w:right w:val="single" w:sz="12" w:space="0" w:color="auto"/>
            </w:tcBorders>
          </w:tcPr>
          <w:p w:rsidR="00EF6D7F" w:rsidRPr="00F3022A" w:rsidRDefault="00EF6D7F" w:rsidP="00EF6D7F">
            <w:pPr>
              <w:pStyle w:val="Balk7"/>
              <w:ind w:left="30"/>
              <w:jc w:val="center"/>
              <w:rPr>
                <w:b/>
                <w:lang w:val="en-US"/>
              </w:rPr>
            </w:pPr>
          </w:p>
          <w:p w:rsidR="00EF6D7F" w:rsidRPr="00EF6D7F" w:rsidRDefault="00EF6D7F" w:rsidP="00EF6D7F">
            <w:pPr>
              <w:pStyle w:val="Balk7"/>
              <w:ind w:left="30"/>
              <w:jc w:val="center"/>
              <w:rPr>
                <w:b/>
                <w:sz w:val="22"/>
                <w:szCs w:val="22"/>
              </w:rPr>
            </w:pPr>
            <w:r w:rsidRPr="00EF6D7F">
              <w:rPr>
                <w:b/>
                <w:sz w:val="22"/>
                <w:szCs w:val="22"/>
              </w:rPr>
              <w:t>Yarıyılı</w:t>
            </w:r>
          </w:p>
          <w:p w:rsidR="00EF6D7F" w:rsidRPr="00F3022A" w:rsidRDefault="00EF6D7F" w:rsidP="00EF6D7F">
            <w:pPr>
              <w:jc w:val="center"/>
              <w:rPr>
                <w:b/>
                <w:lang w:val="en-US"/>
              </w:rPr>
            </w:pPr>
            <w:r w:rsidRPr="00F3022A">
              <w:rPr>
                <w:b/>
                <w:lang w:val="en-US"/>
              </w:rPr>
              <w:t>(Semester)</w:t>
            </w:r>
          </w:p>
        </w:tc>
        <w:tc>
          <w:tcPr>
            <w:tcW w:w="1560" w:type="dxa"/>
            <w:gridSpan w:val="2"/>
            <w:vMerge w:val="restart"/>
            <w:tcBorders>
              <w:top w:val="single" w:sz="18" w:space="0" w:color="auto"/>
              <w:left w:val="single" w:sz="12" w:space="0" w:color="auto"/>
              <w:right w:val="single" w:sz="12" w:space="0" w:color="auto"/>
            </w:tcBorders>
          </w:tcPr>
          <w:p w:rsidR="00EF6D7F" w:rsidRPr="00F3022A" w:rsidRDefault="00EF6D7F" w:rsidP="00EF6D7F">
            <w:pPr>
              <w:pStyle w:val="Balk7"/>
              <w:ind w:left="60"/>
              <w:jc w:val="center"/>
              <w:rPr>
                <w:b/>
                <w:lang w:val="en-US"/>
              </w:rPr>
            </w:pPr>
          </w:p>
          <w:p w:rsidR="00EF6D7F" w:rsidRPr="00EF6D7F" w:rsidRDefault="00EF6D7F" w:rsidP="00EF6D7F">
            <w:pPr>
              <w:pStyle w:val="Balk7"/>
              <w:ind w:left="60"/>
              <w:jc w:val="center"/>
              <w:rPr>
                <w:b/>
                <w:sz w:val="22"/>
                <w:szCs w:val="22"/>
              </w:rPr>
            </w:pPr>
            <w:r w:rsidRPr="00EF6D7F">
              <w:rPr>
                <w:b/>
                <w:sz w:val="22"/>
                <w:szCs w:val="22"/>
              </w:rPr>
              <w:t>Kredisi</w:t>
            </w:r>
          </w:p>
          <w:p w:rsidR="00EF6D7F" w:rsidRPr="00F3022A" w:rsidRDefault="00EF6D7F" w:rsidP="00EF6D7F">
            <w:pPr>
              <w:jc w:val="center"/>
              <w:rPr>
                <w:b/>
                <w:lang w:val="en-US"/>
              </w:rPr>
            </w:pPr>
            <w:r w:rsidRPr="00F3022A">
              <w:rPr>
                <w:b/>
                <w:lang w:val="en-US"/>
              </w:rPr>
              <w:t>(Local Credits)</w:t>
            </w:r>
          </w:p>
        </w:tc>
        <w:tc>
          <w:tcPr>
            <w:tcW w:w="1703" w:type="dxa"/>
            <w:gridSpan w:val="3"/>
            <w:vMerge w:val="restart"/>
            <w:tcBorders>
              <w:top w:val="single" w:sz="18" w:space="0" w:color="auto"/>
              <w:left w:val="single" w:sz="12" w:space="0" w:color="auto"/>
              <w:right w:val="single" w:sz="18" w:space="0" w:color="auto"/>
            </w:tcBorders>
          </w:tcPr>
          <w:p w:rsidR="00EF6D7F" w:rsidRPr="00F3022A" w:rsidRDefault="00EF6D7F" w:rsidP="00EF6D7F">
            <w:pPr>
              <w:pStyle w:val="Balk7"/>
              <w:jc w:val="center"/>
              <w:rPr>
                <w:b/>
                <w:lang w:val="en-US"/>
              </w:rPr>
            </w:pPr>
          </w:p>
          <w:p w:rsidR="00EF6D7F" w:rsidRPr="00F3022A" w:rsidRDefault="00EF6D7F" w:rsidP="00EF6D7F">
            <w:pPr>
              <w:pStyle w:val="Balk7"/>
              <w:jc w:val="center"/>
              <w:rPr>
                <w:b/>
                <w:lang w:val="en-US"/>
              </w:rPr>
            </w:pPr>
          </w:p>
          <w:p w:rsidR="00EF6D7F" w:rsidRPr="00EF6D7F" w:rsidRDefault="00EF6D7F" w:rsidP="00EF6D7F">
            <w:pPr>
              <w:pStyle w:val="Balk7"/>
              <w:jc w:val="center"/>
              <w:rPr>
                <w:b/>
                <w:sz w:val="22"/>
                <w:szCs w:val="22"/>
              </w:rPr>
            </w:pPr>
            <w:r w:rsidRPr="00EF6D7F">
              <w:rPr>
                <w:b/>
                <w:sz w:val="22"/>
                <w:szCs w:val="22"/>
              </w:rPr>
              <w:t>AKTS Kredisi</w:t>
            </w:r>
          </w:p>
          <w:p w:rsidR="00EF6D7F" w:rsidRPr="00F3022A" w:rsidRDefault="00EF6D7F" w:rsidP="00EF6D7F">
            <w:pPr>
              <w:jc w:val="center"/>
              <w:rPr>
                <w:b/>
                <w:lang w:val="en-US"/>
              </w:rPr>
            </w:pPr>
            <w:r w:rsidRPr="00F3022A">
              <w:rPr>
                <w:b/>
                <w:lang w:val="en-US"/>
              </w:rPr>
              <w:t>(ECTS Credits)</w:t>
            </w:r>
          </w:p>
        </w:tc>
        <w:tc>
          <w:tcPr>
            <w:tcW w:w="4256" w:type="dxa"/>
            <w:gridSpan w:val="5"/>
            <w:tcBorders>
              <w:top w:val="single" w:sz="18" w:space="0" w:color="auto"/>
              <w:left w:val="single" w:sz="18" w:space="0" w:color="auto"/>
              <w:bottom w:val="single" w:sz="8" w:space="0" w:color="auto"/>
              <w:right w:val="single" w:sz="18" w:space="0" w:color="auto"/>
            </w:tcBorders>
          </w:tcPr>
          <w:p w:rsidR="00EF6D7F" w:rsidRPr="00C259DF" w:rsidRDefault="00EF6D7F" w:rsidP="00EF6D7F">
            <w:pPr>
              <w:pStyle w:val="Balk7"/>
              <w:jc w:val="center"/>
              <w:rPr>
                <w:b/>
                <w:sz w:val="20"/>
              </w:rPr>
            </w:pPr>
            <w:r w:rsidRPr="00C259DF">
              <w:rPr>
                <w:b/>
                <w:sz w:val="20"/>
              </w:rPr>
              <w:t>Ders Uygulaması,  Saat/Hafta</w:t>
            </w:r>
          </w:p>
          <w:p w:rsidR="00EF6D7F" w:rsidRPr="00C259DF" w:rsidRDefault="00EF6D7F" w:rsidP="00EF6D7F">
            <w:pPr>
              <w:pStyle w:val="Balk7"/>
              <w:jc w:val="center"/>
              <w:rPr>
                <w:sz w:val="20"/>
                <w:lang w:val="en-US"/>
              </w:rPr>
            </w:pPr>
            <w:r w:rsidRPr="00C259DF">
              <w:rPr>
                <w:b/>
                <w:sz w:val="20"/>
                <w:lang w:val="en-US"/>
              </w:rPr>
              <w:t>(Course Implementation</w:t>
            </w:r>
            <w:r w:rsidR="00C259DF" w:rsidRPr="00C259DF">
              <w:rPr>
                <w:b/>
                <w:sz w:val="20"/>
                <w:lang w:val="en-US"/>
              </w:rPr>
              <w:t>, Hours</w:t>
            </w:r>
            <w:r w:rsidRPr="00C259DF">
              <w:rPr>
                <w:b/>
                <w:sz w:val="20"/>
                <w:lang w:val="en-US"/>
              </w:rPr>
              <w:t>/Week)</w:t>
            </w:r>
          </w:p>
        </w:tc>
      </w:tr>
      <w:tr w:rsidR="00EF6D7F" w:rsidRPr="00F3022A" w:rsidTr="00EF6D7F">
        <w:trPr>
          <w:cantSplit/>
          <w:trHeight w:val="220"/>
        </w:trPr>
        <w:tc>
          <w:tcPr>
            <w:tcW w:w="1481" w:type="dxa"/>
            <w:vMerge/>
            <w:tcBorders>
              <w:left w:val="single" w:sz="18" w:space="0" w:color="auto"/>
              <w:bottom w:val="single" w:sz="12" w:space="0" w:color="auto"/>
              <w:right w:val="single" w:sz="12" w:space="0" w:color="auto"/>
            </w:tcBorders>
          </w:tcPr>
          <w:p w:rsidR="00EF6D7F" w:rsidRPr="00F3022A" w:rsidRDefault="00EF6D7F" w:rsidP="00EF6D7F">
            <w:pPr>
              <w:pStyle w:val="Balk7"/>
              <w:jc w:val="center"/>
              <w:rPr>
                <w:b/>
                <w:lang w:val="en-US"/>
              </w:rPr>
            </w:pPr>
          </w:p>
        </w:tc>
        <w:tc>
          <w:tcPr>
            <w:tcW w:w="1135" w:type="dxa"/>
            <w:gridSpan w:val="2"/>
            <w:vMerge/>
            <w:tcBorders>
              <w:left w:val="single" w:sz="12" w:space="0" w:color="auto"/>
              <w:bottom w:val="single" w:sz="12" w:space="0" w:color="auto"/>
              <w:right w:val="single" w:sz="12" w:space="0" w:color="auto"/>
            </w:tcBorders>
          </w:tcPr>
          <w:p w:rsidR="00EF6D7F" w:rsidRPr="00F3022A" w:rsidRDefault="00EF6D7F" w:rsidP="00EF6D7F">
            <w:pPr>
              <w:pStyle w:val="Balk7"/>
              <w:ind w:left="30"/>
              <w:jc w:val="center"/>
              <w:rPr>
                <w:b/>
                <w:lang w:val="en-US"/>
              </w:rPr>
            </w:pPr>
          </w:p>
        </w:tc>
        <w:tc>
          <w:tcPr>
            <w:tcW w:w="1560" w:type="dxa"/>
            <w:gridSpan w:val="2"/>
            <w:vMerge/>
            <w:tcBorders>
              <w:left w:val="single" w:sz="12" w:space="0" w:color="auto"/>
              <w:bottom w:val="single" w:sz="12" w:space="0" w:color="auto"/>
              <w:right w:val="single" w:sz="12" w:space="0" w:color="auto"/>
            </w:tcBorders>
          </w:tcPr>
          <w:p w:rsidR="00EF6D7F" w:rsidRPr="00F3022A" w:rsidRDefault="00EF6D7F" w:rsidP="00EF6D7F">
            <w:pPr>
              <w:pStyle w:val="Balk7"/>
              <w:ind w:left="60"/>
              <w:jc w:val="center"/>
              <w:rPr>
                <w:b/>
                <w:lang w:val="en-US"/>
              </w:rPr>
            </w:pPr>
          </w:p>
        </w:tc>
        <w:tc>
          <w:tcPr>
            <w:tcW w:w="1703" w:type="dxa"/>
            <w:gridSpan w:val="3"/>
            <w:vMerge/>
            <w:tcBorders>
              <w:left w:val="single" w:sz="12" w:space="0" w:color="auto"/>
              <w:bottom w:val="single" w:sz="12" w:space="0" w:color="auto"/>
              <w:right w:val="single" w:sz="18" w:space="0" w:color="auto"/>
            </w:tcBorders>
          </w:tcPr>
          <w:p w:rsidR="00EF6D7F" w:rsidRPr="00F3022A" w:rsidRDefault="00EF6D7F" w:rsidP="00EF6D7F">
            <w:pPr>
              <w:pStyle w:val="Balk7"/>
              <w:jc w:val="center"/>
              <w:rPr>
                <w:b/>
                <w:lang w:val="en-US"/>
              </w:rPr>
            </w:pPr>
          </w:p>
        </w:tc>
        <w:tc>
          <w:tcPr>
            <w:tcW w:w="1420" w:type="dxa"/>
            <w:gridSpan w:val="2"/>
            <w:tcBorders>
              <w:top w:val="single" w:sz="8" w:space="0" w:color="auto"/>
              <w:left w:val="single" w:sz="18" w:space="0" w:color="auto"/>
              <w:bottom w:val="single" w:sz="12" w:space="0" w:color="auto"/>
              <w:right w:val="single" w:sz="8" w:space="0" w:color="auto"/>
            </w:tcBorders>
          </w:tcPr>
          <w:p w:rsidR="00EF6D7F" w:rsidRPr="00C259DF" w:rsidRDefault="00EF6D7F" w:rsidP="00EF6D7F">
            <w:pPr>
              <w:pStyle w:val="Balk7"/>
              <w:jc w:val="center"/>
              <w:rPr>
                <w:b/>
                <w:sz w:val="20"/>
                <w:lang w:val="en-US"/>
              </w:rPr>
            </w:pPr>
            <w:r w:rsidRPr="00C259DF">
              <w:rPr>
                <w:b/>
                <w:sz w:val="20"/>
              </w:rPr>
              <w:t>Ders</w:t>
            </w:r>
            <w:r w:rsidRPr="00C259DF">
              <w:rPr>
                <w:b/>
                <w:sz w:val="20"/>
                <w:lang w:val="en-US"/>
              </w:rPr>
              <w:t xml:space="preserve"> (Theoretical)</w:t>
            </w:r>
          </w:p>
        </w:tc>
        <w:tc>
          <w:tcPr>
            <w:tcW w:w="1418" w:type="dxa"/>
            <w:gridSpan w:val="2"/>
            <w:tcBorders>
              <w:top w:val="single" w:sz="8" w:space="0" w:color="auto"/>
              <w:left w:val="single" w:sz="8" w:space="0" w:color="auto"/>
              <w:bottom w:val="single" w:sz="12" w:space="0" w:color="auto"/>
              <w:right w:val="single" w:sz="8" w:space="0" w:color="auto"/>
            </w:tcBorders>
          </w:tcPr>
          <w:p w:rsidR="00EF6D7F" w:rsidRPr="00C259DF" w:rsidRDefault="00EF6D7F" w:rsidP="00EF6D7F">
            <w:pPr>
              <w:pStyle w:val="Balk7"/>
              <w:jc w:val="center"/>
              <w:rPr>
                <w:b/>
                <w:sz w:val="20"/>
              </w:rPr>
            </w:pPr>
            <w:r w:rsidRPr="00C259DF">
              <w:rPr>
                <w:b/>
                <w:sz w:val="20"/>
              </w:rPr>
              <w:t>Uygulama</w:t>
            </w:r>
          </w:p>
          <w:p w:rsidR="00EF6D7F" w:rsidRPr="00C259DF" w:rsidRDefault="00EF6D7F" w:rsidP="00EF6D7F">
            <w:pPr>
              <w:jc w:val="center"/>
              <w:rPr>
                <w:b/>
                <w:lang w:val="en-US"/>
              </w:rPr>
            </w:pPr>
            <w:r w:rsidRPr="00C259DF">
              <w:rPr>
                <w:b/>
                <w:lang w:val="en-US"/>
              </w:rPr>
              <w:t>(Tutorial)</w:t>
            </w:r>
          </w:p>
        </w:tc>
        <w:tc>
          <w:tcPr>
            <w:tcW w:w="1418" w:type="dxa"/>
            <w:tcBorders>
              <w:top w:val="single" w:sz="8" w:space="0" w:color="auto"/>
              <w:left w:val="single" w:sz="8" w:space="0" w:color="auto"/>
              <w:bottom w:val="single" w:sz="12" w:space="0" w:color="auto"/>
              <w:right w:val="single" w:sz="18" w:space="0" w:color="auto"/>
            </w:tcBorders>
          </w:tcPr>
          <w:p w:rsidR="00EF6D7F" w:rsidRPr="00C259DF" w:rsidRDefault="00EF6D7F" w:rsidP="00EF6D7F">
            <w:pPr>
              <w:pStyle w:val="Balk7"/>
              <w:jc w:val="center"/>
              <w:rPr>
                <w:b/>
                <w:sz w:val="20"/>
              </w:rPr>
            </w:pPr>
            <w:r w:rsidRPr="00C259DF">
              <w:rPr>
                <w:b/>
                <w:sz w:val="20"/>
              </w:rPr>
              <w:t>Laboratuar</w:t>
            </w:r>
          </w:p>
          <w:p w:rsidR="00EF6D7F" w:rsidRPr="00C259DF" w:rsidRDefault="00EF6D7F" w:rsidP="00EF6D7F">
            <w:pPr>
              <w:jc w:val="center"/>
              <w:rPr>
                <w:b/>
                <w:lang w:val="en-US"/>
              </w:rPr>
            </w:pPr>
            <w:r w:rsidRPr="00C259DF">
              <w:rPr>
                <w:b/>
                <w:lang w:val="en-US"/>
              </w:rPr>
              <w:t>(Laboratory)</w:t>
            </w:r>
          </w:p>
        </w:tc>
      </w:tr>
      <w:tr w:rsidR="00EF6D7F" w:rsidRPr="00F3022A" w:rsidTr="00EF6D7F">
        <w:trPr>
          <w:cantSplit/>
          <w:trHeight w:val="308"/>
        </w:trPr>
        <w:tc>
          <w:tcPr>
            <w:tcW w:w="1481" w:type="dxa"/>
            <w:tcBorders>
              <w:top w:val="single" w:sz="12" w:space="0" w:color="auto"/>
              <w:left w:val="single" w:sz="18" w:space="0" w:color="auto"/>
              <w:bottom w:val="single" w:sz="18" w:space="0" w:color="auto"/>
              <w:right w:val="single" w:sz="12" w:space="0" w:color="auto"/>
            </w:tcBorders>
          </w:tcPr>
          <w:p w:rsidR="00EF6D7F" w:rsidRPr="00F3022A" w:rsidRDefault="000759F8" w:rsidP="00EF6D7F">
            <w:pPr>
              <w:jc w:val="center"/>
              <w:rPr>
                <w:sz w:val="22"/>
                <w:szCs w:val="22"/>
                <w:lang w:val="en-US"/>
              </w:rPr>
            </w:pPr>
            <w:r>
              <w:rPr>
                <w:sz w:val="22"/>
                <w:szCs w:val="22"/>
                <w:lang w:val="en-US"/>
              </w:rPr>
              <w:t>ECN433</w:t>
            </w:r>
            <w:r w:rsidR="00AD4B56">
              <w:rPr>
                <w:sz w:val="22"/>
                <w:szCs w:val="22"/>
                <w:lang w:val="en-US"/>
              </w:rPr>
              <w:t>E</w:t>
            </w:r>
          </w:p>
        </w:tc>
        <w:tc>
          <w:tcPr>
            <w:tcW w:w="1135" w:type="dxa"/>
            <w:gridSpan w:val="2"/>
            <w:tcBorders>
              <w:top w:val="single" w:sz="12" w:space="0" w:color="auto"/>
              <w:left w:val="single" w:sz="12" w:space="0" w:color="auto"/>
              <w:bottom w:val="single" w:sz="18" w:space="0" w:color="auto"/>
              <w:right w:val="single" w:sz="12" w:space="0" w:color="auto"/>
            </w:tcBorders>
          </w:tcPr>
          <w:p w:rsidR="00D658EC" w:rsidRDefault="00D658EC" w:rsidP="00D658EC">
            <w:pPr>
              <w:jc w:val="center"/>
              <w:rPr>
                <w:noProof/>
                <w:sz w:val="22"/>
                <w:szCs w:val="22"/>
              </w:rPr>
            </w:pPr>
            <w:r>
              <w:rPr>
                <w:noProof/>
                <w:sz w:val="22"/>
                <w:szCs w:val="22"/>
              </w:rPr>
              <w:t>Sonbahar</w:t>
            </w:r>
          </w:p>
          <w:p w:rsidR="00EF6D7F" w:rsidRPr="00F3022A" w:rsidRDefault="00D658EC" w:rsidP="00D658EC">
            <w:pPr>
              <w:jc w:val="center"/>
              <w:rPr>
                <w:sz w:val="22"/>
                <w:szCs w:val="22"/>
                <w:lang w:val="en-US"/>
              </w:rPr>
            </w:pPr>
            <w:r>
              <w:rPr>
                <w:noProof/>
                <w:sz w:val="22"/>
                <w:szCs w:val="22"/>
              </w:rPr>
              <w:t>(Fall)</w:t>
            </w:r>
          </w:p>
        </w:tc>
        <w:tc>
          <w:tcPr>
            <w:tcW w:w="1560" w:type="dxa"/>
            <w:gridSpan w:val="2"/>
            <w:tcBorders>
              <w:top w:val="single" w:sz="12" w:space="0" w:color="auto"/>
              <w:left w:val="single" w:sz="12" w:space="0" w:color="auto"/>
              <w:bottom w:val="single" w:sz="18" w:space="0" w:color="auto"/>
              <w:right w:val="single" w:sz="12" w:space="0" w:color="auto"/>
            </w:tcBorders>
          </w:tcPr>
          <w:p w:rsidR="00EF6D7F" w:rsidRPr="00F3022A" w:rsidRDefault="00AD4B56" w:rsidP="00EF6D7F">
            <w:pPr>
              <w:jc w:val="center"/>
              <w:rPr>
                <w:sz w:val="22"/>
                <w:szCs w:val="22"/>
                <w:lang w:val="en-US"/>
              </w:rPr>
            </w:pPr>
            <w:r>
              <w:rPr>
                <w:sz w:val="22"/>
                <w:szCs w:val="22"/>
                <w:lang w:val="en-US"/>
              </w:rPr>
              <w:t>3</w:t>
            </w:r>
          </w:p>
        </w:tc>
        <w:tc>
          <w:tcPr>
            <w:tcW w:w="1703" w:type="dxa"/>
            <w:gridSpan w:val="3"/>
            <w:tcBorders>
              <w:top w:val="single" w:sz="12" w:space="0" w:color="auto"/>
              <w:left w:val="single" w:sz="12" w:space="0" w:color="auto"/>
              <w:bottom w:val="single" w:sz="18" w:space="0" w:color="auto"/>
              <w:right w:val="single" w:sz="18" w:space="0" w:color="auto"/>
            </w:tcBorders>
          </w:tcPr>
          <w:p w:rsidR="00EF6D7F" w:rsidRPr="00F3022A" w:rsidRDefault="005C61C4" w:rsidP="00EF6D7F">
            <w:pPr>
              <w:jc w:val="center"/>
              <w:rPr>
                <w:sz w:val="22"/>
                <w:szCs w:val="22"/>
                <w:lang w:val="en-US"/>
              </w:rPr>
            </w:pPr>
            <w:r>
              <w:rPr>
                <w:sz w:val="22"/>
                <w:szCs w:val="22"/>
                <w:lang w:val="en-US"/>
              </w:rPr>
              <w:t>6.5</w:t>
            </w:r>
            <w:bookmarkStart w:id="0" w:name="_GoBack"/>
            <w:bookmarkEnd w:id="0"/>
          </w:p>
        </w:tc>
        <w:tc>
          <w:tcPr>
            <w:tcW w:w="1420" w:type="dxa"/>
            <w:gridSpan w:val="2"/>
            <w:tcBorders>
              <w:top w:val="single" w:sz="12" w:space="0" w:color="auto"/>
              <w:left w:val="single" w:sz="18" w:space="0" w:color="auto"/>
              <w:bottom w:val="single" w:sz="18" w:space="0" w:color="auto"/>
              <w:right w:val="single" w:sz="12" w:space="0" w:color="auto"/>
            </w:tcBorders>
          </w:tcPr>
          <w:p w:rsidR="00EF6D7F" w:rsidRPr="00F3022A" w:rsidRDefault="00AD4B56" w:rsidP="00EF6D7F">
            <w:pPr>
              <w:jc w:val="center"/>
              <w:rPr>
                <w:sz w:val="22"/>
                <w:szCs w:val="22"/>
                <w:lang w:val="en-US"/>
              </w:rPr>
            </w:pPr>
            <w:r>
              <w:rPr>
                <w:sz w:val="22"/>
                <w:szCs w:val="22"/>
                <w:lang w:val="en-US"/>
              </w:rPr>
              <w:t>3</w:t>
            </w:r>
          </w:p>
        </w:tc>
        <w:tc>
          <w:tcPr>
            <w:tcW w:w="1418" w:type="dxa"/>
            <w:gridSpan w:val="2"/>
            <w:tcBorders>
              <w:top w:val="single" w:sz="12" w:space="0" w:color="auto"/>
              <w:left w:val="single" w:sz="12" w:space="0" w:color="auto"/>
              <w:bottom w:val="single" w:sz="18" w:space="0" w:color="auto"/>
              <w:right w:val="single" w:sz="8" w:space="0" w:color="auto"/>
            </w:tcBorders>
          </w:tcPr>
          <w:p w:rsidR="00EF6D7F" w:rsidRPr="00F3022A" w:rsidRDefault="00AD4B56" w:rsidP="00EF6D7F">
            <w:pPr>
              <w:jc w:val="center"/>
              <w:rPr>
                <w:sz w:val="22"/>
                <w:szCs w:val="22"/>
                <w:lang w:val="en-US"/>
              </w:rPr>
            </w:pPr>
            <w:r>
              <w:rPr>
                <w:sz w:val="22"/>
                <w:szCs w:val="22"/>
                <w:lang w:val="en-US"/>
              </w:rPr>
              <w:t>0</w:t>
            </w:r>
          </w:p>
        </w:tc>
        <w:tc>
          <w:tcPr>
            <w:tcW w:w="1418" w:type="dxa"/>
            <w:tcBorders>
              <w:top w:val="single" w:sz="12" w:space="0" w:color="auto"/>
              <w:left w:val="single" w:sz="8" w:space="0" w:color="auto"/>
              <w:bottom w:val="single" w:sz="18" w:space="0" w:color="auto"/>
              <w:right w:val="single" w:sz="18" w:space="0" w:color="auto"/>
            </w:tcBorders>
          </w:tcPr>
          <w:p w:rsidR="00EF6D7F" w:rsidRPr="00F3022A" w:rsidRDefault="00AD4B56" w:rsidP="00EF6D7F">
            <w:pPr>
              <w:jc w:val="center"/>
              <w:rPr>
                <w:sz w:val="22"/>
                <w:szCs w:val="22"/>
                <w:lang w:val="en-US"/>
              </w:rPr>
            </w:pPr>
            <w:r>
              <w:rPr>
                <w:sz w:val="22"/>
                <w:szCs w:val="22"/>
                <w:lang w:val="en-US"/>
              </w:rPr>
              <w:t>0</w:t>
            </w:r>
          </w:p>
        </w:tc>
      </w:tr>
      <w:tr w:rsidR="00EF6D7F" w:rsidRPr="00F3022A" w:rsidTr="00EF6D7F">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EF6D7F" w:rsidRPr="00EF6D7F" w:rsidRDefault="00EF6D7F" w:rsidP="00EF6D7F">
            <w:pPr>
              <w:rPr>
                <w:b/>
                <w:sz w:val="22"/>
                <w:szCs w:val="22"/>
              </w:rPr>
            </w:pPr>
            <w:r w:rsidRPr="00EF6D7F">
              <w:rPr>
                <w:b/>
                <w:sz w:val="22"/>
                <w:szCs w:val="22"/>
              </w:rPr>
              <w:t>Bölüm / Program</w:t>
            </w:r>
          </w:p>
          <w:p w:rsidR="00EF6D7F" w:rsidRPr="00F3022A" w:rsidRDefault="00EF6D7F" w:rsidP="00EF6D7F">
            <w:pPr>
              <w:rPr>
                <w:lang w:val="en-US"/>
              </w:rPr>
            </w:pPr>
            <w:r w:rsidRPr="001A6124">
              <w:rPr>
                <w:b/>
                <w:lang w:val="en-US"/>
              </w:rPr>
              <w:t>(Department/Program)</w:t>
            </w:r>
          </w:p>
        </w:tc>
        <w:tc>
          <w:tcPr>
            <w:tcW w:w="7941" w:type="dxa"/>
            <w:gridSpan w:val="11"/>
            <w:tcBorders>
              <w:top w:val="single" w:sz="18" w:space="0" w:color="auto"/>
              <w:left w:val="single" w:sz="12" w:space="0" w:color="auto"/>
              <w:bottom w:val="single" w:sz="18" w:space="0" w:color="auto"/>
              <w:right w:val="single" w:sz="18" w:space="0" w:color="auto"/>
            </w:tcBorders>
          </w:tcPr>
          <w:p w:rsidR="00EF6D7F" w:rsidRPr="00F3022A" w:rsidRDefault="00AD4B56" w:rsidP="00931C5C">
            <w:pPr>
              <w:rPr>
                <w:sz w:val="22"/>
                <w:szCs w:val="22"/>
                <w:lang w:val="en-US"/>
              </w:rPr>
            </w:pPr>
            <w:r>
              <w:rPr>
                <w:sz w:val="22"/>
                <w:szCs w:val="22"/>
                <w:lang w:val="en-US"/>
              </w:rPr>
              <w:t>Economics</w:t>
            </w:r>
          </w:p>
        </w:tc>
      </w:tr>
      <w:tr w:rsidR="00931C5C" w:rsidRPr="00F3022A" w:rsidTr="00EF6D7F">
        <w:trPr>
          <w:cantSplit/>
          <w:trHeight w:val="526"/>
        </w:trPr>
        <w:tc>
          <w:tcPr>
            <w:tcW w:w="2194" w:type="dxa"/>
            <w:gridSpan w:val="2"/>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Türü</w:t>
            </w:r>
          </w:p>
          <w:p w:rsidR="00931C5C" w:rsidRPr="00F3022A" w:rsidRDefault="00931C5C" w:rsidP="00931C5C">
            <w:pPr>
              <w:rPr>
                <w:lang w:val="en-US"/>
              </w:rPr>
            </w:pPr>
            <w:r w:rsidRPr="001A6124">
              <w:rPr>
                <w:b/>
                <w:lang w:val="en-US"/>
              </w:rPr>
              <w:t>(Course Type)</w:t>
            </w:r>
          </w:p>
        </w:tc>
        <w:tc>
          <w:tcPr>
            <w:tcW w:w="3121" w:type="dxa"/>
            <w:gridSpan w:val="5"/>
            <w:tcBorders>
              <w:top w:val="single" w:sz="18" w:space="0" w:color="auto"/>
              <w:left w:val="single" w:sz="12" w:space="0" w:color="auto"/>
              <w:bottom w:val="single" w:sz="18" w:space="0" w:color="auto"/>
              <w:right w:val="single" w:sz="18" w:space="0" w:color="auto"/>
            </w:tcBorders>
          </w:tcPr>
          <w:p w:rsidR="00931C5C" w:rsidRPr="00F3022A" w:rsidRDefault="003A39A8" w:rsidP="00931C5C">
            <w:pPr>
              <w:rPr>
                <w:sz w:val="22"/>
                <w:szCs w:val="22"/>
                <w:lang w:val="en-US"/>
              </w:rPr>
            </w:pPr>
            <w:r>
              <w:rPr>
                <w:sz w:val="22"/>
                <w:szCs w:val="22"/>
                <w:lang w:val="en-US"/>
              </w:rPr>
              <w:t>Elective</w:t>
            </w:r>
          </w:p>
        </w:tc>
        <w:tc>
          <w:tcPr>
            <w:tcW w:w="1984" w:type="dxa"/>
            <w:gridSpan w:val="3"/>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Dili</w:t>
            </w:r>
          </w:p>
          <w:p w:rsidR="00931C5C" w:rsidRPr="00F3022A" w:rsidRDefault="00931C5C" w:rsidP="00931C5C">
            <w:pPr>
              <w:rPr>
                <w:lang w:val="en-US"/>
              </w:rPr>
            </w:pPr>
            <w:r w:rsidRPr="001A6124">
              <w:rPr>
                <w:b/>
                <w:lang w:val="en-US"/>
              </w:rPr>
              <w:t>(Course Language)</w:t>
            </w:r>
          </w:p>
        </w:tc>
        <w:tc>
          <w:tcPr>
            <w:tcW w:w="2836" w:type="dxa"/>
            <w:gridSpan w:val="3"/>
            <w:tcBorders>
              <w:top w:val="single" w:sz="18" w:space="0" w:color="auto"/>
              <w:left w:val="single" w:sz="12" w:space="0" w:color="auto"/>
              <w:bottom w:val="single" w:sz="18" w:space="0" w:color="auto"/>
              <w:right w:val="single" w:sz="18" w:space="0" w:color="auto"/>
            </w:tcBorders>
          </w:tcPr>
          <w:p w:rsidR="00931C5C" w:rsidRPr="00F3022A" w:rsidRDefault="00AD4B56" w:rsidP="00931C5C">
            <w:pPr>
              <w:rPr>
                <w:sz w:val="22"/>
                <w:szCs w:val="22"/>
                <w:lang w:val="en-US"/>
              </w:rPr>
            </w:pPr>
            <w:r>
              <w:rPr>
                <w:sz w:val="22"/>
                <w:szCs w:val="22"/>
                <w:lang w:val="en-US"/>
              </w:rPr>
              <w:t>English</w:t>
            </w:r>
          </w:p>
        </w:tc>
      </w:tr>
      <w:tr w:rsidR="00931C5C" w:rsidRPr="00F3022A" w:rsidTr="00EF6D7F">
        <w:trPr>
          <w:cantSplit/>
          <w:trHeight w:val="451"/>
        </w:trPr>
        <w:tc>
          <w:tcPr>
            <w:tcW w:w="2194" w:type="dxa"/>
            <w:gridSpan w:val="2"/>
            <w:tcBorders>
              <w:top w:val="single" w:sz="18" w:space="0" w:color="auto"/>
              <w:left w:val="single" w:sz="18" w:space="0" w:color="auto"/>
              <w:bottom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Önkoşulları</w:t>
            </w:r>
          </w:p>
          <w:p w:rsidR="00931C5C" w:rsidRPr="00F3022A" w:rsidRDefault="00931C5C" w:rsidP="00931C5C">
            <w:pPr>
              <w:rPr>
                <w:lang w:val="en-US"/>
              </w:rPr>
            </w:pPr>
            <w:r w:rsidRPr="001A6124">
              <w:rPr>
                <w:b/>
                <w:lang w:val="en-US"/>
              </w:rPr>
              <w:t>(Course Prerequisites)</w:t>
            </w:r>
          </w:p>
        </w:tc>
        <w:tc>
          <w:tcPr>
            <w:tcW w:w="7941" w:type="dxa"/>
            <w:gridSpan w:val="11"/>
            <w:tcBorders>
              <w:top w:val="single" w:sz="18" w:space="0" w:color="auto"/>
              <w:left w:val="single" w:sz="12" w:space="0" w:color="auto"/>
              <w:bottom w:val="single" w:sz="18" w:space="0" w:color="auto"/>
              <w:right w:val="single" w:sz="18" w:space="0" w:color="auto"/>
            </w:tcBorders>
          </w:tcPr>
          <w:p w:rsidR="00931C5C" w:rsidRPr="00F3022A" w:rsidRDefault="00421F78" w:rsidP="00931C5C">
            <w:pPr>
              <w:rPr>
                <w:sz w:val="22"/>
                <w:szCs w:val="22"/>
                <w:lang w:val="en-US"/>
              </w:rPr>
            </w:pPr>
            <w:r>
              <w:rPr>
                <w:sz w:val="22"/>
                <w:szCs w:val="22"/>
                <w:lang w:val="en-US"/>
              </w:rPr>
              <w:t>ECN201E min DD</w:t>
            </w:r>
          </w:p>
        </w:tc>
      </w:tr>
      <w:tr w:rsidR="00931C5C" w:rsidRPr="00F3022A" w:rsidTr="00EF6D7F">
        <w:trPr>
          <w:cantSplit/>
          <w:trHeight w:val="417"/>
        </w:trPr>
        <w:tc>
          <w:tcPr>
            <w:tcW w:w="2194" w:type="dxa"/>
            <w:gridSpan w:val="2"/>
            <w:vMerge w:val="restart"/>
            <w:tcBorders>
              <w:top w:val="single" w:sz="18" w:space="0" w:color="auto"/>
              <w:left w:val="single" w:sz="18" w:space="0" w:color="auto"/>
              <w:right w:val="single" w:sz="12" w:space="0" w:color="auto"/>
            </w:tcBorders>
          </w:tcPr>
          <w:p w:rsidR="00931C5C" w:rsidRPr="00EF6D7F" w:rsidRDefault="00931C5C" w:rsidP="00931C5C">
            <w:pPr>
              <w:rPr>
                <w:b/>
                <w:sz w:val="22"/>
                <w:szCs w:val="22"/>
              </w:rPr>
            </w:pPr>
            <w:r w:rsidRPr="00EF6D7F">
              <w:rPr>
                <w:b/>
                <w:sz w:val="22"/>
                <w:szCs w:val="22"/>
              </w:rPr>
              <w:t>Dersin mesleki bileşene katkısı, %</w:t>
            </w:r>
          </w:p>
          <w:p w:rsidR="00931C5C" w:rsidRPr="001A6124" w:rsidRDefault="00931C5C" w:rsidP="00931C5C">
            <w:pPr>
              <w:rPr>
                <w:b/>
                <w:lang w:val="en-US"/>
              </w:rPr>
            </w:pPr>
            <w:r w:rsidRPr="001A6124">
              <w:rPr>
                <w:b/>
                <w:lang w:val="en-US"/>
              </w:rPr>
              <w:t xml:space="preserve">(Course Category </w:t>
            </w:r>
          </w:p>
          <w:p w:rsidR="00931C5C" w:rsidRPr="00F3022A" w:rsidRDefault="00931C5C" w:rsidP="00931C5C">
            <w:pPr>
              <w:rPr>
                <w:lang w:val="en-US"/>
              </w:rPr>
            </w:pPr>
            <w:r w:rsidRPr="001A6124">
              <w:rPr>
                <w:b/>
                <w:lang w:val="en-US"/>
              </w:rPr>
              <w:t>by Content, %)</w:t>
            </w:r>
          </w:p>
        </w:tc>
        <w:tc>
          <w:tcPr>
            <w:tcW w:w="1842" w:type="dxa"/>
            <w:gridSpan w:val="2"/>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lang w:val="en-US"/>
              </w:rPr>
            </w:pPr>
            <w:r w:rsidRPr="00EF6D7F">
              <w:rPr>
                <w:b/>
                <w:sz w:val="18"/>
                <w:szCs w:val="18"/>
              </w:rPr>
              <w:t>Temel Bilim</w:t>
            </w:r>
          </w:p>
          <w:p w:rsidR="00931C5C" w:rsidRPr="00EF6D7F" w:rsidRDefault="00931C5C" w:rsidP="00931C5C">
            <w:pPr>
              <w:jc w:val="center"/>
              <w:rPr>
                <w:sz w:val="18"/>
                <w:szCs w:val="18"/>
                <w:lang w:val="en-US"/>
              </w:rPr>
            </w:pPr>
            <w:r w:rsidRPr="00EF6D7F">
              <w:rPr>
                <w:b/>
                <w:sz w:val="18"/>
                <w:szCs w:val="18"/>
                <w:lang w:val="en-US"/>
              </w:rPr>
              <w:t>(Basic Sciences)</w:t>
            </w:r>
          </w:p>
        </w:tc>
        <w:tc>
          <w:tcPr>
            <w:tcW w:w="2130" w:type="dxa"/>
            <w:gridSpan w:val="5"/>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rPr>
            </w:pPr>
            <w:r w:rsidRPr="00EF6D7F">
              <w:rPr>
                <w:b/>
                <w:sz w:val="18"/>
                <w:szCs w:val="18"/>
              </w:rPr>
              <w:t>Temel Mühendislik</w:t>
            </w:r>
          </w:p>
          <w:p w:rsidR="00931C5C" w:rsidRPr="00EF6D7F" w:rsidRDefault="00931C5C" w:rsidP="00931C5C">
            <w:pPr>
              <w:jc w:val="center"/>
              <w:rPr>
                <w:sz w:val="18"/>
                <w:szCs w:val="18"/>
                <w:lang w:val="en-US"/>
              </w:rPr>
            </w:pPr>
            <w:r w:rsidRPr="00EF6D7F">
              <w:rPr>
                <w:b/>
                <w:sz w:val="18"/>
                <w:szCs w:val="18"/>
                <w:lang w:val="en-US"/>
              </w:rPr>
              <w:t>(Engineering Science)</w:t>
            </w:r>
          </w:p>
        </w:tc>
        <w:tc>
          <w:tcPr>
            <w:tcW w:w="1993" w:type="dxa"/>
            <w:gridSpan w:val="2"/>
            <w:tcBorders>
              <w:top w:val="single" w:sz="18" w:space="0" w:color="auto"/>
              <w:left w:val="single" w:sz="12" w:space="0" w:color="auto"/>
              <w:bottom w:val="single" w:sz="12" w:space="0" w:color="auto"/>
              <w:right w:val="single" w:sz="12" w:space="0" w:color="auto"/>
            </w:tcBorders>
          </w:tcPr>
          <w:p w:rsidR="00931C5C" w:rsidRPr="00EF6D7F" w:rsidRDefault="00931C5C" w:rsidP="00931C5C">
            <w:pPr>
              <w:jc w:val="center"/>
              <w:rPr>
                <w:b/>
                <w:sz w:val="18"/>
                <w:szCs w:val="18"/>
                <w:lang w:val="en-US"/>
              </w:rPr>
            </w:pPr>
            <w:r w:rsidRPr="00EF6D7F">
              <w:rPr>
                <w:b/>
                <w:sz w:val="18"/>
                <w:szCs w:val="18"/>
              </w:rPr>
              <w:t>Mühendislik Tasarım</w:t>
            </w:r>
            <w:r w:rsidRPr="00EF6D7F">
              <w:rPr>
                <w:b/>
                <w:sz w:val="18"/>
                <w:szCs w:val="18"/>
                <w:lang w:val="en-US"/>
              </w:rPr>
              <w:t xml:space="preserve"> (Engineering Design)</w:t>
            </w:r>
          </w:p>
        </w:tc>
        <w:tc>
          <w:tcPr>
            <w:tcW w:w="1976" w:type="dxa"/>
            <w:gridSpan w:val="2"/>
            <w:tcBorders>
              <w:top w:val="single" w:sz="18" w:space="0" w:color="auto"/>
              <w:left w:val="single" w:sz="12" w:space="0" w:color="auto"/>
              <w:bottom w:val="single" w:sz="12" w:space="0" w:color="auto"/>
              <w:right w:val="single" w:sz="18" w:space="0" w:color="auto"/>
            </w:tcBorders>
          </w:tcPr>
          <w:p w:rsidR="00931C5C" w:rsidRPr="00EF6D7F" w:rsidRDefault="00931C5C" w:rsidP="00931C5C">
            <w:pPr>
              <w:jc w:val="center"/>
              <w:rPr>
                <w:b/>
                <w:sz w:val="18"/>
                <w:szCs w:val="18"/>
              </w:rPr>
            </w:pPr>
            <w:r w:rsidRPr="00EF6D7F">
              <w:rPr>
                <w:b/>
                <w:sz w:val="18"/>
                <w:szCs w:val="18"/>
              </w:rPr>
              <w:t>İnsan ve Toplum Bilim</w:t>
            </w:r>
          </w:p>
          <w:p w:rsidR="00931C5C" w:rsidRPr="00EF6D7F" w:rsidRDefault="00931C5C" w:rsidP="00931C5C">
            <w:pPr>
              <w:jc w:val="center"/>
              <w:rPr>
                <w:sz w:val="18"/>
                <w:szCs w:val="18"/>
                <w:lang w:val="en-US"/>
              </w:rPr>
            </w:pPr>
            <w:r w:rsidRPr="00EF6D7F">
              <w:rPr>
                <w:b/>
                <w:sz w:val="18"/>
                <w:szCs w:val="18"/>
                <w:lang w:val="en-US"/>
              </w:rPr>
              <w:t>(General Education)</w:t>
            </w:r>
          </w:p>
        </w:tc>
      </w:tr>
      <w:tr w:rsidR="00931C5C" w:rsidRPr="00F3022A" w:rsidTr="00EF6D7F">
        <w:trPr>
          <w:cantSplit/>
          <w:trHeight w:val="330"/>
        </w:trPr>
        <w:tc>
          <w:tcPr>
            <w:tcW w:w="2194" w:type="dxa"/>
            <w:gridSpan w:val="2"/>
            <w:vMerge/>
            <w:tcBorders>
              <w:left w:val="single" w:sz="18" w:space="0" w:color="auto"/>
              <w:bottom w:val="single" w:sz="18" w:space="0" w:color="auto"/>
              <w:right w:val="single" w:sz="12" w:space="0" w:color="auto"/>
            </w:tcBorders>
          </w:tcPr>
          <w:p w:rsidR="00931C5C" w:rsidRPr="00F3022A" w:rsidRDefault="00931C5C" w:rsidP="00931C5C">
            <w:pPr>
              <w:rPr>
                <w:sz w:val="24"/>
                <w:lang w:val="en-US"/>
              </w:rPr>
            </w:pPr>
          </w:p>
        </w:tc>
        <w:tc>
          <w:tcPr>
            <w:tcW w:w="1842" w:type="dxa"/>
            <w:gridSpan w:val="2"/>
            <w:tcBorders>
              <w:top w:val="single" w:sz="12" w:space="0" w:color="auto"/>
              <w:left w:val="single" w:sz="12" w:space="0" w:color="auto"/>
              <w:bottom w:val="single" w:sz="18" w:space="0" w:color="auto"/>
              <w:right w:val="single" w:sz="12" w:space="0" w:color="auto"/>
            </w:tcBorders>
          </w:tcPr>
          <w:p w:rsidR="00931C5C" w:rsidRPr="00F3022A" w:rsidRDefault="00F22BC3" w:rsidP="00931C5C">
            <w:pPr>
              <w:jc w:val="center"/>
              <w:rPr>
                <w:sz w:val="22"/>
                <w:szCs w:val="22"/>
                <w:lang w:val="en-US"/>
              </w:rPr>
            </w:pPr>
            <w:r>
              <w:rPr>
                <w:sz w:val="22"/>
                <w:szCs w:val="22"/>
                <w:lang w:val="en-US"/>
              </w:rPr>
              <w:t>%</w:t>
            </w:r>
            <w:r w:rsidR="00AD4B56">
              <w:rPr>
                <w:sz w:val="22"/>
                <w:szCs w:val="22"/>
                <w:lang w:val="en-US"/>
              </w:rPr>
              <w:t>30</w:t>
            </w:r>
          </w:p>
        </w:tc>
        <w:tc>
          <w:tcPr>
            <w:tcW w:w="2130" w:type="dxa"/>
            <w:gridSpan w:val="5"/>
            <w:tcBorders>
              <w:top w:val="single" w:sz="12" w:space="0" w:color="auto"/>
              <w:left w:val="single" w:sz="12" w:space="0" w:color="auto"/>
              <w:bottom w:val="single" w:sz="18" w:space="0" w:color="auto"/>
              <w:right w:val="single" w:sz="12" w:space="0" w:color="auto"/>
            </w:tcBorders>
          </w:tcPr>
          <w:p w:rsidR="00931C5C" w:rsidRPr="00F3022A" w:rsidRDefault="00931C5C" w:rsidP="00931C5C">
            <w:pPr>
              <w:jc w:val="center"/>
              <w:rPr>
                <w:sz w:val="22"/>
                <w:szCs w:val="22"/>
                <w:lang w:val="en-US"/>
              </w:rPr>
            </w:pPr>
          </w:p>
        </w:tc>
        <w:tc>
          <w:tcPr>
            <w:tcW w:w="1993" w:type="dxa"/>
            <w:gridSpan w:val="2"/>
            <w:tcBorders>
              <w:top w:val="single" w:sz="12" w:space="0" w:color="auto"/>
              <w:left w:val="single" w:sz="12" w:space="0" w:color="auto"/>
              <w:bottom w:val="single" w:sz="18" w:space="0" w:color="auto"/>
              <w:right w:val="single" w:sz="12" w:space="0" w:color="auto"/>
            </w:tcBorders>
          </w:tcPr>
          <w:p w:rsidR="00931C5C" w:rsidRPr="00F3022A" w:rsidRDefault="00931C5C" w:rsidP="00931C5C">
            <w:pPr>
              <w:jc w:val="center"/>
              <w:rPr>
                <w:sz w:val="22"/>
                <w:szCs w:val="22"/>
                <w:lang w:val="en-US"/>
              </w:rPr>
            </w:pPr>
          </w:p>
        </w:tc>
        <w:tc>
          <w:tcPr>
            <w:tcW w:w="1976" w:type="dxa"/>
            <w:gridSpan w:val="2"/>
            <w:tcBorders>
              <w:top w:val="single" w:sz="12" w:space="0" w:color="auto"/>
              <w:left w:val="single" w:sz="12" w:space="0" w:color="auto"/>
              <w:bottom w:val="single" w:sz="18" w:space="0" w:color="auto"/>
              <w:right w:val="single" w:sz="18" w:space="0" w:color="auto"/>
            </w:tcBorders>
          </w:tcPr>
          <w:p w:rsidR="00931C5C" w:rsidRPr="00F3022A" w:rsidRDefault="00F22BC3" w:rsidP="00931C5C">
            <w:pPr>
              <w:jc w:val="center"/>
              <w:rPr>
                <w:sz w:val="22"/>
                <w:szCs w:val="22"/>
                <w:lang w:val="en-US"/>
              </w:rPr>
            </w:pPr>
            <w:r>
              <w:rPr>
                <w:sz w:val="22"/>
                <w:szCs w:val="22"/>
                <w:lang w:val="en-US"/>
              </w:rPr>
              <w:t>%</w:t>
            </w:r>
            <w:r w:rsidR="00AD4B56">
              <w:rPr>
                <w:sz w:val="22"/>
                <w:szCs w:val="22"/>
                <w:lang w:val="en-US"/>
              </w:rPr>
              <w:t>70</w:t>
            </w:r>
          </w:p>
        </w:tc>
      </w:tr>
      <w:tr w:rsidR="00931C5C" w:rsidRPr="00F3022A" w:rsidTr="00931C5C">
        <w:trPr>
          <w:cantSplit/>
          <w:trHeight w:val="683"/>
        </w:trPr>
        <w:tc>
          <w:tcPr>
            <w:tcW w:w="2194" w:type="dxa"/>
            <w:gridSpan w:val="2"/>
            <w:vMerge w:val="restart"/>
            <w:tcBorders>
              <w:top w:val="single" w:sz="18" w:space="0" w:color="auto"/>
              <w:left w:val="single" w:sz="18" w:space="0" w:color="auto"/>
              <w:right w:val="single" w:sz="12" w:space="0" w:color="auto"/>
            </w:tcBorders>
          </w:tcPr>
          <w:p w:rsidR="00931C5C" w:rsidRPr="00F3022A" w:rsidRDefault="00931C5C" w:rsidP="00931C5C">
            <w:pPr>
              <w:rPr>
                <w:sz w:val="24"/>
                <w:lang w:val="en-US"/>
              </w:rPr>
            </w:pPr>
          </w:p>
          <w:p w:rsidR="00931C5C" w:rsidRDefault="00931C5C" w:rsidP="00931C5C">
            <w:pPr>
              <w:rPr>
                <w:b/>
                <w:sz w:val="22"/>
                <w:szCs w:val="22"/>
              </w:rPr>
            </w:pPr>
            <w:r w:rsidRPr="00EF6D7F">
              <w:rPr>
                <w:b/>
                <w:sz w:val="22"/>
                <w:szCs w:val="22"/>
              </w:rPr>
              <w:t>Dersin İçeriği</w:t>
            </w:r>
          </w:p>
          <w:p w:rsidR="00931C5C" w:rsidRDefault="00931C5C" w:rsidP="00931C5C">
            <w:pPr>
              <w:rPr>
                <w:b/>
                <w:sz w:val="22"/>
                <w:szCs w:val="22"/>
              </w:rPr>
            </w:pPr>
          </w:p>
          <w:p w:rsidR="00C162C4" w:rsidRDefault="00C162C4" w:rsidP="00931C5C">
            <w:pPr>
              <w:rPr>
                <w:b/>
                <w:sz w:val="22"/>
                <w:szCs w:val="22"/>
              </w:rPr>
            </w:pPr>
          </w:p>
          <w:p w:rsidR="00931C5C" w:rsidRDefault="00931C5C" w:rsidP="00931C5C">
            <w:pPr>
              <w:rPr>
                <w:b/>
                <w:lang w:val="en-US"/>
              </w:rPr>
            </w:pPr>
          </w:p>
          <w:p w:rsidR="00931C5C" w:rsidRPr="00F3022A" w:rsidRDefault="00931C5C" w:rsidP="00931C5C">
            <w:pPr>
              <w:rPr>
                <w:sz w:val="24"/>
                <w:lang w:val="en-US"/>
              </w:rPr>
            </w:pPr>
            <w:r w:rsidRPr="001A6124">
              <w:rPr>
                <w:b/>
                <w:lang w:val="en-US"/>
              </w:rPr>
              <w:t>(Course Description)</w:t>
            </w:r>
          </w:p>
        </w:tc>
        <w:tc>
          <w:tcPr>
            <w:tcW w:w="7941" w:type="dxa"/>
            <w:gridSpan w:val="11"/>
            <w:tcBorders>
              <w:top w:val="single" w:sz="18" w:space="0" w:color="auto"/>
              <w:left w:val="single" w:sz="12" w:space="0" w:color="auto"/>
              <w:bottom w:val="single" w:sz="8" w:space="0" w:color="auto"/>
              <w:right w:val="single" w:sz="18" w:space="0" w:color="auto"/>
            </w:tcBorders>
          </w:tcPr>
          <w:p w:rsidR="000759F8" w:rsidRPr="000759F8" w:rsidRDefault="000759F8" w:rsidP="000759F8">
            <w:pPr>
              <w:rPr>
                <w:sz w:val="18"/>
                <w:szCs w:val="26"/>
              </w:rPr>
            </w:pPr>
            <w:r w:rsidRPr="000759F8">
              <w:rPr>
                <w:sz w:val="18"/>
                <w:szCs w:val="26"/>
              </w:rPr>
              <w:t>Regülasyonun altında yatan rasyonel, Türkiye ve seçilmiş ülkelerdeki düzenleme kurumla</w:t>
            </w:r>
            <w:r w:rsidR="00563246">
              <w:rPr>
                <w:sz w:val="18"/>
                <w:szCs w:val="26"/>
              </w:rPr>
              <w:t>rı, doğal tekel teorisi sunulu.  R</w:t>
            </w:r>
            <w:r w:rsidRPr="000759F8">
              <w:rPr>
                <w:sz w:val="18"/>
                <w:szCs w:val="26"/>
              </w:rPr>
              <w:t xml:space="preserve">egülasyon </w:t>
            </w:r>
            <w:r w:rsidR="00563246">
              <w:rPr>
                <w:sz w:val="18"/>
                <w:szCs w:val="26"/>
              </w:rPr>
              <w:t>seçenekler</w:t>
            </w:r>
            <w:r w:rsidRPr="000759F8">
              <w:rPr>
                <w:sz w:val="18"/>
                <w:szCs w:val="26"/>
              </w:rPr>
              <w:t>i, regüle edilen belli başlı endüstriler, sosyal regülasyon</w:t>
            </w:r>
            <w:r w:rsidR="00563246">
              <w:rPr>
                <w:sz w:val="18"/>
                <w:szCs w:val="26"/>
              </w:rPr>
              <w:t xml:space="preserve"> ve regülasyonun politik boyutu açıklanır.</w:t>
            </w:r>
          </w:p>
          <w:p w:rsidR="00931C5C" w:rsidRPr="000759F8" w:rsidRDefault="00931C5C" w:rsidP="0000360A">
            <w:pPr>
              <w:jc w:val="both"/>
              <w:rPr>
                <w:sz w:val="18"/>
                <w:szCs w:val="18"/>
                <w:lang w:val="en-US"/>
              </w:rPr>
            </w:pPr>
          </w:p>
        </w:tc>
      </w:tr>
      <w:tr w:rsidR="00931C5C" w:rsidRPr="00F3022A" w:rsidTr="00C162C4">
        <w:trPr>
          <w:cantSplit/>
          <w:trHeight w:val="1060"/>
        </w:trPr>
        <w:tc>
          <w:tcPr>
            <w:tcW w:w="2194" w:type="dxa"/>
            <w:gridSpan w:val="2"/>
            <w:vMerge/>
            <w:tcBorders>
              <w:left w:val="single" w:sz="18" w:space="0" w:color="auto"/>
              <w:bottom w:val="single" w:sz="18" w:space="0" w:color="auto"/>
              <w:right w:val="single" w:sz="12" w:space="0" w:color="auto"/>
            </w:tcBorders>
          </w:tcPr>
          <w:p w:rsidR="00931C5C" w:rsidRPr="00F3022A" w:rsidRDefault="00931C5C" w:rsidP="00931C5C">
            <w:pPr>
              <w:rPr>
                <w:sz w:val="24"/>
                <w:lang w:val="en-US"/>
              </w:rPr>
            </w:pPr>
          </w:p>
        </w:tc>
        <w:tc>
          <w:tcPr>
            <w:tcW w:w="7941" w:type="dxa"/>
            <w:gridSpan w:val="11"/>
            <w:tcBorders>
              <w:top w:val="single" w:sz="8" w:space="0" w:color="auto"/>
              <w:left w:val="single" w:sz="12" w:space="0" w:color="auto"/>
              <w:bottom w:val="single" w:sz="18" w:space="0" w:color="auto"/>
              <w:right w:val="single" w:sz="18" w:space="0" w:color="auto"/>
            </w:tcBorders>
          </w:tcPr>
          <w:p w:rsidR="000759F8" w:rsidRPr="000759F8" w:rsidRDefault="000759F8" w:rsidP="000759F8">
            <w:pPr>
              <w:rPr>
                <w:sz w:val="18"/>
                <w:szCs w:val="26"/>
              </w:rPr>
            </w:pPr>
            <w:r w:rsidRPr="000759F8">
              <w:rPr>
                <w:sz w:val="18"/>
                <w:szCs w:val="26"/>
              </w:rPr>
              <w:t>Rationale for regulation, the regulatory institutions in Turkey and selected countries, the theory of natural monopoly, regulatory options, basics of major regulated industries, social regulation and politics of regulation.</w:t>
            </w:r>
          </w:p>
          <w:p w:rsidR="00931C5C" w:rsidRPr="000759F8" w:rsidRDefault="00931C5C" w:rsidP="00931C5C">
            <w:pPr>
              <w:jc w:val="both"/>
              <w:rPr>
                <w:sz w:val="18"/>
                <w:szCs w:val="18"/>
                <w:lang w:val="en-US"/>
              </w:rPr>
            </w:pPr>
          </w:p>
        </w:tc>
      </w:tr>
      <w:tr w:rsidR="00931C5C" w:rsidRPr="00F63B5C" w:rsidTr="00687CBF">
        <w:trPr>
          <w:cantSplit/>
          <w:trHeight w:val="1812"/>
        </w:trPr>
        <w:tc>
          <w:tcPr>
            <w:tcW w:w="2194" w:type="dxa"/>
            <w:gridSpan w:val="2"/>
            <w:vMerge w:val="restart"/>
            <w:tcBorders>
              <w:top w:val="single" w:sz="18" w:space="0" w:color="auto"/>
              <w:left w:val="single" w:sz="18" w:space="0" w:color="auto"/>
              <w:right w:val="single" w:sz="12" w:space="0" w:color="auto"/>
            </w:tcBorders>
          </w:tcPr>
          <w:p w:rsidR="00931C5C" w:rsidRDefault="00931C5C" w:rsidP="00931C5C">
            <w:pPr>
              <w:rPr>
                <w:sz w:val="24"/>
                <w:lang w:val="en-US"/>
              </w:rPr>
            </w:pPr>
          </w:p>
          <w:p w:rsidR="00857922" w:rsidRDefault="00857922" w:rsidP="00931C5C">
            <w:pPr>
              <w:rPr>
                <w:sz w:val="24"/>
                <w:lang w:val="en-US"/>
              </w:rPr>
            </w:pPr>
          </w:p>
          <w:p w:rsidR="00857922" w:rsidRDefault="00857922" w:rsidP="00931C5C">
            <w:pPr>
              <w:rPr>
                <w:sz w:val="24"/>
                <w:lang w:val="en-US"/>
              </w:rPr>
            </w:pPr>
          </w:p>
          <w:p w:rsidR="00857922" w:rsidRPr="00F3022A" w:rsidRDefault="00857922" w:rsidP="00931C5C">
            <w:pPr>
              <w:rPr>
                <w:sz w:val="24"/>
                <w:lang w:val="en-US"/>
              </w:rPr>
            </w:pPr>
          </w:p>
          <w:p w:rsidR="00931C5C" w:rsidRDefault="00931C5C" w:rsidP="00931C5C">
            <w:pPr>
              <w:rPr>
                <w:b/>
                <w:sz w:val="22"/>
                <w:szCs w:val="22"/>
              </w:rPr>
            </w:pPr>
            <w:r w:rsidRPr="00EF6D7F">
              <w:rPr>
                <w:b/>
                <w:sz w:val="22"/>
                <w:szCs w:val="22"/>
              </w:rPr>
              <w:t>Dersin Amacı</w:t>
            </w:r>
          </w:p>
          <w:p w:rsidR="00931C5C" w:rsidRDefault="00931C5C" w:rsidP="00931C5C">
            <w:pPr>
              <w:rPr>
                <w:b/>
                <w:sz w:val="22"/>
                <w:szCs w:val="22"/>
              </w:rPr>
            </w:pPr>
          </w:p>
          <w:p w:rsidR="00857922" w:rsidRDefault="00857922" w:rsidP="00931C5C">
            <w:pPr>
              <w:rPr>
                <w:b/>
                <w:sz w:val="22"/>
                <w:szCs w:val="22"/>
              </w:rPr>
            </w:pPr>
          </w:p>
          <w:p w:rsidR="00857922" w:rsidRDefault="00857922" w:rsidP="00931C5C">
            <w:pPr>
              <w:rPr>
                <w:b/>
                <w:sz w:val="22"/>
                <w:szCs w:val="22"/>
              </w:rPr>
            </w:pPr>
          </w:p>
          <w:p w:rsidR="00857922" w:rsidRDefault="00857922" w:rsidP="00931C5C">
            <w:pPr>
              <w:rPr>
                <w:b/>
                <w:sz w:val="22"/>
                <w:szCs w:val="22"/>
              </w:rPr>
            </w:pPr>
          </w:p>
          <w:p w:rsidR="00857922" w:rsidRDefault="00857922" w:rsidP="00931C5C">
            <w:pPr>
              <w:rPr>
                <w:b/>
                <w:sz w:val="22"/>
                <w:szCs w:val="22"/>
              </w:rPr>
            </w:pPr>
          </w:p>
          <w:p w:rsidR="00857922" w:rsidRPr="00EF6D7F" w:rsidRDefault="00857922" w:rsidP="00931C5C">
            <w:pPr>
              <w:rPr>
                <w:b/>
                <w:sz w:val="22"/>
                <w:szCs w:val="22"/>
              </w:rPr>
            </w:pPr>
          </w:p>
          <w:p w:rsidR="00931C5C" w:rsidRPr="001A6124" w:rsidRDefault="00931C5C" w:rsidP="00931C5C">
            <w:pPr>
              <w:rPr>
                <w:b/>
                <w:lang w:val="en-US"/>
              </w:rPr>
            </w:pPr>
            <w:r w:rsidRPr="001A6124">
              <w:rPr>
                <w:b/>
                <w:lang w:val="en-US"/>
              </w:rPr>
              <w:t>(Course Objectives)</w:t>
            </w:r>
          </w:p>
          <w:p w:rsidR="00931C5C" w:rsidRPr="00F3022A" w:rsidRDefault="00931C5C" w:rsidP="00931C5C">
            <w:pPr>
              <w:rPr>
                <w:sz w:val="24"/>
                <w:lang w:val="en-US"/>
              </w:rPr>
            </w:pPr>
          </w:p>
          <w:p w:rsidR="00931C5C" w:rsidRPr="00F3022A" w:rsidRDefault="00931C5C" w:rsidP="00931C5C">
            <w:pPr>
              <w:rPr>
                <w:sz w:val="24"/>
                <w:lang w:val="en-US"/>
              </w:rPr>
            </w:pPr>
          </w:p>
          <w:p w:rsidR="00931C5C" w:rsidRPr="00F3022A" w:rsidRDefault="00931C5C" w:rsidP="00931C5C">
            <w:pPr>
              <w:rPr>
                <w:sz w:val="24"/>
                <w:lang w:val="en-US"/>
              </w:rPr>
            </w:pPr>
          </w:p>
        </w:tc>
        <w:tc>
          <w:tcPr>
            <w:tcW w:w="7941" w:type="dxa"/>
            <w:gridSpan w:val="11"/>
            <w:tcBorders>
              <w:top w:val="single" w:sz="18" w:space="0" w:color="auto"/>
              <w:left w:val="single" w:sz="12" w:space="0" w:color="auto"/>
              <w:bottom w:val="single" w:sz="8" w:space="0" w:color="auto"/>
              <w:right w:val="single" w:sz="18" w:space="0" w:color="auto"/>
            </w:tcBorders>
          </w:tcPr>
          <w:p w:rsidR="000759F8" w:rsidRPr="000759F8" w:rsidRDefault="000759F8" w:rsidP="000759F8">
            <w:pPr>
              <w:rPr>
                <w:sz w:val="18"/>
                <w:szCs w:val="26"/>
                <w:lang w:eastAsia="tr-TR"/>
              </w:rPr>
            </w:pPr>
            <w:r w:rsidRPr="000759F8">
              <w:rPr>
                <w:sz w:val="18"/>
                <w:szCs w:val="26"/>
                <w:lang w:eastAsia="tr-TR"/>
              </w:rPr>
              <w:t>1-) Fiyat yapıları, regülasyonun politik boyutu, uluslararası ve endüstriler arası farklar dahil, ekonomik düzenlemeler üzerine geniş bir bakış açısı sağlamak</w:t>
            </w:r>
          </w:p>
          <w:p w:rsidR="000759F8" w:rsidRPr="000759F8" w:rsidRDefault="000759F8" w:rsidP="000759F8">
            <w:pPr>
              <w:rPr>
                <w:sz w:val="18"/>
                <w:szCs w:val="26"/>
                <w:lang w:eastAsia="tr-TR"/>
              </w:rPr>
            </w:pPr>
            <w:r w:rsidRPr="000759F8">
              <w:rPr>
                <w:sz w:val="18"/>
                <w:szCs w:val="26"/>
                <w:lang w:eastAsia="tr-TR"/>
              </w:rPr>
              <w:t>2-) Öğrencileri tüketicilere düşük fiyat ve yüksek kalite, firmalara da yenilikçilik ve maliyet düşürme motivasyonu sağlayan düzenleyici fiyat yapıları kurma araçlarıyla donatmak</w:t>
            </w:r>
          </w:p>
          <w:p w:rsidR="000759F8" w:rsidRPr="000759F8" w:rsidRDefault="000759F8" w:rsidP="000759F8">
            <w:pPr>
              <w:rPr>
                <w:sz w:val="18"/>
                <w:szCs w:val="26"/>
                <w:lang w:eastAsia="tr-TR"/>
              </w:rPr>
            </w:pPr>
            <w:r w:rsidRPr="000759F8">
              <w:rPr>
                <w:sz w:val="18"/>
                <w:szCs w:val="26"/>
                <w:lang w:eastAsia="tr-TR"/>
              </w:rPr>
              <w:t>3-) İmalatçı olmayan ama sıklıkla regüle edilen endüstrilerin temel bilgilerini kazandırmak</w:t>
            </w:r>
          </w:p>
          <w:p w:rsidR="00A5347F" w:rsidRPr="000759F8" w:rsidRDefault="00A5347F" w:rsidP="00B24C74">
            <w:pPr>
              <w:rPr>
                <w:sz w:val="18"/>
                <w:szCs w:val="18"/>
              </w:rPr>
            </w:pPr>
          </w:p>
        </w:tc>
      </w:tr>
      <w:tr w:rsidR="00931C5C" w:rsidRPr="00F3022A" w:rsidTr="003A4FE8">
        <w:trPr>
          <w:cantSplit/>
          <w:trHeight w:val="2059"/>
        </w:trPr>
        <w:tc>
          <w:tcPr>
            <w:tcW w:w="2194" w:type="dxa"/>
            <w:gridSpan w:val="2"/>
            <w:vMerge/>
            <w:tcBorders>
              <w:left w:val="single" w:sz="18" w:space="0" w:color="auto"/>
              <w:bottom w:val="single" w:sz="18" w:space="0" w:color="auto"/>
              <w:right w:val="single" w:sz="12" w:space="0" w:color="auto"/>
            </w:tcBorders>
          </w:tcPr>
          <w:p w:rsidR="00931C5C" w:rsidRPr="00F63B5C" w:rsidRDefault="00931C5C" w:rsidP="00931C5C">
            <w:pPr>
              <w:rPr>
                <w:sz w:val="24"/>
              </w:rPr>
            </w:pPr>
          </w:p>
        </w:tc>
        <w:tc>
          <w:tcPr>
            <w:tcW w:w="7941" w:type="dxa"/>
            <w:gridSpan w:val="11"/>
            <w:tcBorders>
              <w:top w:val="single" w:sz="8" w:space="0" w:color="auto"/>
              <w:left w:val="single" w:sz="12" w:space="0" w:color="auto"/>
              <w:bottom w:val="single" w:sz="18" w:space="0" w:color="auto"/>
              <w:right w:val="single" w:sz="18" w:space="0" w:color="auto"/>
            </w:tcBorders>
          </w:tcPr>
          <w:p w:rsidR="000759F8" w:rsidRPr="000759F8" w:rsidRDefault="000759F8" w:rsidP="000759F8">
            <w:pPr>
              <w:rPr>
                <w:sz w:val="18"/>
                <w:szCs w:val="26"/>
                <w:lang w:eastAsia="tr-TR"/>
              </w:rPr>
            </w:pPr>
            <w:r w:rsidRPr="000759F8">
              <w:rPr>
                <w:sz w:val="18"/>
                <w:szCs w:val="26"/>
                <w:lang w:eastAsia="tr-TR"/>
              </w:rPr>
              <w:t>1-) To provide students a broad view of economic regulation including rate structures, politics of regulation, and international and interindustry differences.</w:t>
            </w:r>
          </w:p>
          <w:p w:rsidR="000759F8" w:rsidRPr="000759F8" w:rsidRDefault="000759F8" w:rsidP="000759F8">
            <w:pPr>
              <w:rPr>
                <w:sz w:val="18"/>
                <w:szCs w:val="26"/>
                <w:lang w:eastAsia="tr-TR"/>
              </w:rPr>
            </w:pPr>
            <w:r w:rsidRPr="000759F8">
              <w:rPr>
                <w:sz w:val="18"/>
                <w:szCs w:val="26"/>
                <w:lang w:eastAsia="tr-TR"/>
              </w:rPr>
              <w:t>2-) Equip students with tools to establish a regulatory rate structure that provides consumers with low prices and high quality and also provides firms with incentives to innovate and reduce cost.</w:t>
            </w:r>
          </w:p>
          <w:p w:rsidR="000759F8" w:rsidRPr="000759F8" w:rsidRDefault="000759F8" w:rsidP="000759F8">
            <w:pPr>
              <w:rPr>
                <w:sz w:val="18"/>
                <w:szCs w:val="26"/>
                <w:lang w:eastAsia="tr-TR"/>
              </w:rPr>
            </w:pPr>
            <w:r w:rsidRPr="000759F8">
              <w:rPr>
                <w:sz w:val="18"/>
                <w:szCs w:val="26"/>
                <w:lang w:eastAsia="tr-TR"/>
              </w:rPr>
              <w:t>3-) To equip students with fundamentals of basic frequently regulated non-manufacturing industries</w:t>
            </w:r>
          </w:p>
          <w:p w:rsidR="00687CBF" w:rsidRPr="000759F8" w:rsidRDefault="00687CBF" w:rsidP="00687CBF">
            <w:pPr>
              <w:overflowPunct/>
              <w:autoSpaceDE/>
              <w:autoSpaceDN/>
              <w:adjustRightInd/>
              <w:spacing w:before="40" w:after="40"/>
              <w:jc w:val="both"/>
              <w:textAlignment w:val="auto"/>
              <w:rPr>
                <w:sz w:val="18"/>
                <w:szCs w:val="18"/>
                <w:lang w:val="en-US"/>
              </w:rPr>
            </w:pPr>
          </w:p>
        </w:tc>
      </w:tr>
      <w:tr w:rsidR="0045551C" w:rsidRPr="00F3022A" w:rsidTr="003A4FE8">
        <w:trPr>
          <w:cantSplit/>
          <w:trHeight w:val="1125"/>
        </w:trPr>
        <w:tc>
          <w:tcPr>
            <w:tcW w:w="2194" w:type="dxa"/>
            <w:gridSpan w:val="2"/>
            <w:vMerge w:val="restart"/>
            <w:tcBorders>
              <w:top w:val="single" w:sz="18" w:space="0" w:color="auto"/>
              <w:left w:val="single" w:sz="18" w:space="0" w:color="auto"/>
              <w:right w:val="single" w:sz="12" w:space="0" w:color="auto"/>
            </w:tcBorders>
          </w:tcPr>
          <w:p w:rsidR="0045551C" w:rsidRDefault="0045551C" w:rsidP="0045551C">
            <w:pPr>
              <w:rPr>
                <w:sz w:val="24"/>
                <w:lang w:val="en-US"/>
              </w:rPr>
            </w:pPr>
          </w:p>
          <w:p w:rsidR="009E56A1" w:rsidRPr="00F3022A" w:rsidRDefault="009E56A1" w:rsidP="0045551C">
            <w:pPr>
              <w:rPr>
                <w:sz w:val="24"/>
                <w:lang w:val="en-US"/>
              </w:rPr>
            </w:pPr>
          </w:p>
          <w:p w:rsidR="0045551C" w:rsidRPr="00EF6D7F" w:rsidRDefault="0045551C" w:rsidP="0045551C">
            <w:pPr>
              <w:rPr>
                <w:b/>
                <w:sz w:val="22"/>
                <w:szCs w:val="22"/>
              </w:rPr>
            </w:pPr>
            <w:r w:rsidRPr="00EF6D7F">
              <w:rPr>
                <w:b/>
                <w:sz w:val="22"/>
                <w:szCs w:val="22"/>
              </w:rPr>
              <w:t xml:space="preserve">Dersin Öğrenme </w:t>
            </w:r>
          </w:p>
          <w:p w:rsidR="0045551C" w:rsidRDefault="0045551C" w:rsidP="0045551C">
            <w:pPr>
              <w:rPr>
                <w:b/>
                <w:sz w:val="22"/>
                <w:szCs w:val="22"/>
              </w:rPr>
            </w:pPr>
            <w:r w:rsidRPr="00EF6D7F">
              <w:rPr>
                <w:b/>
                <w:sz w:val="22"/>
                <w:szCs w:val="22"/>
              </w:rPr>
              <w:t xml:space="preserve">Çıktıları </w:t>
            </w:r>
          </w:p>
          <w:p w:rsidR="0045551C" w:rsidRDefault="0045551C" w:rsidP="0045551C">
            <w:pPr>
              <w:rPr>
                <w:b/>
                <w:sz w:val="22"/>
                <w:szCs w:val="22"/>
              </w:rPr>
            </w:pPr>
          </w:p>
          <w:p w:rsidR="009E56A1" w:rsidRDefault="009E56A1" w:rsidP="0045551C">
            <w:pPr>
              <w:rPr>
                <w:b/>
                <w:sz w:val="22"/>
                <w:szCs w:val="22"/>
              </w:rPr>
            </w:pPr>
          </w:p>
          <w:p w:rsidR="009E56A1" w:rsidRDefault="009E56A1" w:rsidP="0045551C">
            <w:pPr>
              <w:rPr>
                <w:b/>
                <w:sz w:val="22"/>
                <w:szCs w:val="22"/>
              </w:rPr>
            </w:pPr>
          </w:p>
          <w:p w:rsidR="009E56A1" w:rsidRPr="00EF6D7F" w:rsidRDefault="009E56A1" w:rsidP="0045551C">
            <w:pPr>
              <w:rPr>
                <w:b/>
                <w:sz w:val="22"/>
                <w:szCs w:val="22"/>
              </w:rPr>
            </w:pPr>
          </w:p>
          <w:p w:rsidR="0045551C" w:rsidRPr="009E56A1" w:rsidRDefault="0045551C" w:rsidP="0045551C">
            <w:pPr>
              <w:rPr>
                <w:b/>
                <w:lang w:val="en-US"/>
              </w:rPr>
            </w:pPr>
            <w:r w:rsidRPr="001A6124">
              <w:rPr>
                <w:b/>
                <w:lang w:val="en-US"/>
              </w:rPr>
              <w:t>(Course Learning Outcomes)</w:t>
            </w:r>
          </w:p>
        </w:tc>
        <w:tc>
          <w:tcPr>
            <w:tcW w:w="7941" w:type="dxa"/>
            <w:gridSpan w:val="11"/>
            <w:tcBorders>
              <w:top w:val="single" w:sz="18" w:space="0" w:color="auto"/>
              <w:left w:val="single" w:sz="12" w:space="0" w:color="auto"/>
              <w:bottom w:val="single" w:sz="8" w:space="0" w:color="auto"/>
              <w:right w:val="single" w:sz="18" w:space="0" w:color="auto"/>
            </w:tcBorders>
          </w:tcPr>
          <w:p w:rsidR="000759F8" w:rsidRPr="000759F8" w:rsidRDefault="0020387B" w:rsidP="000759F8">
            <w:pPr>
              <w:rPr>
                <w:sz w:val="18"/>
                <w:szCs w:val="26"/>
              </w:rPr>
            </w:pPr>
            <w:r>
              <w:rPr>
                <w:sz w:val="18"/>
                <w:szCs w:val="26"/>
              </w:rPr>
              <w:t xml:space="preserve">1-)  </w:t>
            </w:r>
            <w:r w:rsidR="000759F8" w:rsidRPr="000759F8">
              <w:rPr>
                <w:sz w:val="18"/>
                <w:szCs w:val="26"/>
              </w:rPr>
              <w:t>Devletin ekonomideki düzenleyici rolünün altında yer alan rasyoneli anlatabilmek</w:t>
            </w:r>
          </w:p>
          <w:p w:rsidR="000759F8" w:rsidRPr="000759F8" w:rsidRDefault="0020387B" w:rsidP="000759F8">
            <w:pPr>
              <w:rPr>
                <w:sz w:val="18"/>
                <w:szCs w:val="26"/>
              </w:rPr>
            </w:pPr>
            <w:r>
              <w:rPr>
                <w:sz w:val="18"/>
                <w:szCs w:val="26"/>
              </w:rPr>
              <w:t xml:space="preserve">2-)  </w:t>
            </w:r>
            <w:r w:rsidR="000759F8" w:rsidRPr="000759F8">
              <w:rPr>
                <w:sz w:val="18"/>
                <w:szCs w:val="26"/>
              </w:rPr>
              <w:t xml:space="preserve">Regüle edilmiş firmaların sermayeye optimal üstü yatırım yapabileceklerini savunan Averch-Johnson modelini öğrenmek </w:t>
            </w:r>
          </w:p>
          <w:p w:rsidR="000759F8" w:rsidRPr="000759F8" w:rsidRDefault="0020387B" w:rsidP="000759F8">
            <w:pPr>
              <w:rPr>
                <w:sz w:val="18"/>
                <w:szCs w:val="26"/>
              </w:rPr>
            </w:pPr>
            <w:r>
              <w:rPr>
                <w:sz w:val="18"/>
                <w:szCs w:val="26"/>
              </w:rPr>
              <w:t xml:space="preserve">3-) </w:t>
            </w:r>
            <w:r w:rsidR="000759F8" w:rsidRPr="000759F8">
              <w:rPr>
                <w:sz w:val="18"/>
                <w:szCs w:val="26"/>
              </w:rPr>
              <w:t>Ramsey fiyatlaması, fiyat sınırlaması, azami yük fiyatlaması ve doğrusal olmayan tarifeler gibi metodlarla bir endüstrinin nasıl regüle edilebileceğinin temellerini öğrenmek</w:t>
            </w:r>
          </w:p>
          <w:p w:rsidR="000759F8" w:rsidRPr="000759F8" w:rsidRDefault="0020387B" w:rsidP="000759F8">
            <w:pPr>
              <w:rPr>
                <w:sz w:val="18"/>
                <w:szCs w:val="26"/>
              </w:rPr>
            </w:pPr>
            <w:r>
              <w:rPr>
                <w:sz w:val="18"/>
                <w:szCs w:val="26"/>
              </w:rPr>
              <w:t xml:space="preserve">4-)  </w:t>
            </w:r>
            <w:r w:rsidR="000759F8" w:rsidRPr="000759F8">
              <w:rPr>
                <w:sz w:val="18"/>
                <w:szCs w:val="26"/>
              </w:rPr>
              <w:t>İmtiyazlı satış hakkının ihale benzeri bir süreç ile satılması yöntemini (franchise bidding) doğal tekelleri düzenlemede nasıl bir alternatif olduğunu öğrenmek</w:t>
            </w:r>
          </w:p>
          <w:p w:rsidR="000759F8" w:rsidRPr="000759F8" w:rsidRDefault="0020387B" w:rsidP="000759F8">
            <w:pPr>
              <w:rPr>
                <w:sz w:val="18"/>
                <w:szCs w:val="26"/>
              </w:rPr>
            </w:pPr>
            <w:r>
              <w:rPr>
                <w:sz w:val="18"/>
                <w:szCs w:val="26"/>
              </w:rPr>
              <w:t xml:space="preserve">5-) </w:t>
            </w:r>
            <w:r w:rsidR="000759F8" w:rsidRPr="000759F8">
              <w:rPr>
                <w:sz w:val="18"/>
                <w:szCs w:val="26"/>
              </w:rPr>
              <w:t>Doğal tekelin içinde bulunduğu endüstri dönüştükçe düzenlemelerin nasıl ayarlanması gerektiğini öğrenmek</w:t>
            </w:r>
          </w:p>
          <w:p w:rsidR="000759F8" w:rsidRPr="000759F8" w:rsidRDefault="0020387B" w:rsidP="000759F8">
            <w:pPr>
              <w:rPr>
                <w:sz w:val="18"/>
                <w:szCs w:val="26"/>
              </w:rPr>
            </w:pPr>
            <w:r>
              <w:rPr>
                <w:sz w:val="18"/>
                <w:szCs w:val="26"/>
              </w:rPr>
              <w:t xml:space="preserve">6-) </w:t>
            </w:r>
            <w:r w:rsidR="000759F8" w:rsidRPr="000759F8">
              <w:rPr>
                <w:sz w:val="18"/>
                <w:szCs w:val="26"/>
              </w:rPr>
              <w:t>Sıklıkla düzenlenen endüstrilerin temellerini (telekomünikasyon, havayolları, trenyolları, kamyon ve tırlar, bankacılık ve diğer finansal aracılık hizmetleri, posta hizmetleri, elektrik, doğal gaz ve petrol) ve bunların dünyada nasıl düzenlendiğini öğrenmek</w:t>
            </w:r>
          </w:p>
          <w:p w:rsidR="000759F8" w:rsidRPr="000759F8" w:rsidRDefault="0020387B" w:rsidP="000759F8">
            <w:pPr>
              <w:rPr>
                <w:sz w:val="18"/>
                <w:szCs w:val="26"/>
              </w:rPr>
            </w:pPr>
            <w:r>
              <w:rPr>
                <w:sz w:val="18"/>
                <w:szCs w:val="26"/>
              </w:rPr>
              <w:t xml:space="preserve">7-) </w:t>
            </w:r>
            <w:r w:rsidR="000759F8" w:rsidRPr="000759F8">
              <w:rPr>
                <w:sz w:val="18"/>
                <w:szCs w:val="26"/>
              </w:rPr>
              <w:t>Sağlık ve çevre gibi sosyal meselelerin farklı düzenlenme şekillerini değerlendirmek</w:t>
            </w:r>
          </w:p>
          <w:p w:rsidR="000759F8" w:rsidRPr="000759F8" w:rsidRDefault="0020387B" w:rsidP="000759F8">
            <w:pPr>
              <w:rPr>
                <w:sz w:val="18"/>
                <w:szCs w:val="26"/>
              </w:rPr>
            </w:pPr>
            <w:r>
              <w:rPr>
                <w:sz w:val="18"/>
                <w:szCs w:val="26"/>
              </w:rPr>
              <w:t xml:space="preserve">8-) </w:t>
            </w:r>
            <w:r w:rsidR="000759F8" w:rsidRPr="000759F8">
              <w:rPr>
                <w:sz w:val="18"/>
                <w:szCs w:val="26"/>
              </w:rPr>
              <w:t>Düzenleme ile ilgili bir tartışmada, politik tarafları ve buna karşılık gelen ekonomik ve rant-arayan kesimleri ve sonuçların her kesim üzerindeki ekonomik etkilerini belirleyebilmek</w:t>
            </w:r>
          </w:p>
          <w:p w:rsidR="00800788" w:rsidRPr="000759F8" w:rsidRDefault="00800788" w:rsidP="00B24C74">
            <w:pPr>
              <w:ind w:left="216"/>
              <w:rPr>
                <w:sz w:val="18"/>
                <w:szCs w:val="18"/>
                <w:lang w:val="en-US"/>
              </w:rPr>
            </w:pPr>
          </w:p>
        </w:tc>
      </w:tr>
      <w:tr w:rsidR="0045551C" w:rsidRPr="00F3022A" w:rsidTr="009E56A1">
        <w:trPr>
          <w:cantSplit/>
          <w:trHeight w:val="1337"/>
        </w:trPr>
        <w:tc>
          <w:tcPr>
            <w:tcW w:w="2194" w:type="dxa"/>
            <w:gridSpan w:val="2"/>
            <w:vMerge/>
            <w:tcBorders>
              <w:left w:val="single" w:sz="18" w:space="0" w:color="auto"/>
              <w:bottom w:val="single" w:sz="18" w:space="0" w:color="auto"/>
              <w:right w:val="single" w:sz="12" w:space="0" w:color="auto"/>
            </w:tcBorders>
          </w:tcPr>
          <w:p w:rsidR="0045551C" w:rsidRPr="00F3022A" w:rsidRDefault="0045551C" w:rsidP="0045551C">
            <w:pPr>
              <w:rPr>
                <w:sz w:val="24"/>
                <w:lang w:val="en-US"/>
              </w:rPr>
            </w:pPr>
          </w:p>
        </w:tc>
        <w:tc>
          <w:tcPr>
            <w:tcW w:w="7941" w:type="dxa"/>
            <w:gridSpan w:val="11"/>
            <w:tcBorders>
              <w:top w:val="single" w:sz="8" w:space="0" w:color="auto"/>
              <w:left w:val="single" w:sz="12" w:space="0" w:color="auto"/>
              <w:bottom w:val="single" w:sz="18" w:space="0" w:color="auto"/>
              <w:right w:val="single" w:sz="18" w:space="0" w:color="auto"/>
            </w:tcBorders>
          </w:tcPr>
          <w:p w:rsidR="000759F8" w:rsidRPr="000759F8" w:rsidRDefault="0036426C" w:rsidP="000759F8">
            <w:pPr>
              <w:rPr>
                <w:sz w:val="18"/>
                <w:szCs w:val="26"/>
              </w:rPr>
            </w:pPr>
            <w:r>
              <w:rPr>
                <w:sz w:val="18"/>
                <w:szCs w:val="26"/>
              </w:rPr>
              <w:t xml:space="preserve">1-) </w:t>
            </w:r>
            <w:r w:rsidR="000759F8" w:rsidRPr="000759F8">
              <w:rPr>
                <w:sz w:val="18"/>
                <w:szCs w:val="26"/>
              </w:rPr>
              <w:t>Articulate the rationale underlying  the regulatory role of government in an economy</w:t>
            </w:r>
          </w:p>
          <w:p w:rsidR="000759F8" w:rsidRPr="000759F8" w:rsidRDefault="0020387B" w:rsidP="000759F8">
            <w:pPr>
              <w:rPr>
                <w:sz w:val="18"/>
                <w:szCs w:val="26"/>
              </w:rPr>
            </w:pPr>
            <w:r>
              <w:rPr>
                <w:sz w:val="18"/>
                <w:szCs w:val="26"/>
              </w:rPr>
              <w:t xml:space="preserve">2-) </w:t>
            </w:r>
            <w:r w:rsidR="000759F8" w:rsidRPr="000759F8">
              <w:rPr>
                <w:sz w:val="18"/>
                <w:szCs w:val="26"/>
              </w:rPr>
              <w:t>Learn the Averch-Johnson model of overinvestment in capital by regulated firms</w:t>
            </w:r>
          </w:p>
          <w:p w:rsidR="000759F8" w:rsidRPr="000759F8" w:rsidRDefault="0020387B" w:rsidP="000759F8">
            <w:pPr>
              <w:rPr>
                <w:sz w:val="18"/>
                <w:szCs w:val="26"/>
              </w:rPr>
            </w:pPr>
            <w:r>
              <w:rPr>
                <w:sz w:val="18"/>
                <w:szCs w:val="26"/>
              </w:rPr>
              <w:t xml:space="preserve">3-) </w:t>
            </w:r>
            <w:r w:rsidR="000759F8" w:rsidRPr="000759F8">
              <w:rPr>
                <w:sz w:val="18"/>
                <w:szCs w:val="26"/>
              </w:rPr>
              <w:t>Learn the basics of how to regulate an industry using methods such as Ramsey pricing, price caps, peak-load pricing, and non-linear tariffs</w:t>
            </w:r>
          </w:p>
          <w:p w:rsidR="000759F8" w:rsidRPr="000759F8" w:rsidRDefault="0020387B" w:rsidP="000759F8">
            <w:pPr>
              <w:rPr>
                <w:sz w:val="18"/>
                <w:szCs w:val="26"/>
              </w:rPr>
            </w:pPr>
            <w:r>
              <w:rPr>
                <w:sz w:val="18"/>
                <w:szCs w:val="26"/>
              </w:rPr>
              <w:t xml:space="preserve">4-) </w:t>
            </w:r>
            <w:r w:rsidR="000759F8" w:rsidRPr="000759F8">
              <w:rPr>
                <w:sz w:val="18"/>
                <w:szCs w:val="26"/>
              </w:rPr>
              <w:t>Learn how franchise bidding is an alternative to regulation in the case of a natural monopoly</w:t>
            </w:r>
          </w:p>
          <w:p w:rsidR="000759F8" w:rsidRPr="000759F8" w:rsidRDefault="0020387B" w:rsidP="000759F8">
            <w:pPr>
              <w:rPr>
                <w:sz w:val="18"/>
                <w:szCs w:val="26"/>
              </w:rPr>
            </w:pPr>
            <w:r>
              <w:rPr>
                <w:sz w:val="18"/>
                <w:szCs w:val="26"/>
              </w:rPr>
              <w:t xml:space="preserve">5-) </w:t>
            </w:r>
            <w:r w:rsidR="000759F8" w:rsidRPr="000759F8">
              <w:rPr>
                <w:sz w:val="18"/>
                <w:szCs w:val="26"/>
              </w:rPr>
              <w:t>Learn how to adjust regulation as the industry of the natural monopoly transforms</w:t>
            </w:r>
          </w:p>
          <w:p w:rsidR="000759F8" w:rsidRPr="000759F8" w:rsidRDefault="0020387B" w:rsidP="000759F8">
            <w:pPr>
              <w:rPr>
                <w:sz w:val="18"/>
                <w:szCs w:val="26"/>
              </w:rPr>
            </w:pPr>
            <w:r>
              <w:rPr>
                <w:sz w:val="18"/>
                <w:szCs w:val="26"/>
              </w:rPr>
              <w:t xml:space="preserve">6-) </w:t>
            </w:r>
            <w:r w:rsidR="000759F8" w:rsidRPr="000759F8">
              <w:rPr>
                <w:sz w:val="18"/>
                <w:szCs w:val="26"/>
              </w:rPr>
              <w:t>Master the basics of commonly regulated industries (telecommunications, airlines, railroads, trucks, banking and other financial intermediation, postal services, electricity, natural gas, and oil) and how they are regulated in the world</w:t>
            </w:r>
          </w:p>
          <w:p w:rsidR="000759F8" w:rsidRPr="000759F8" w:rsidRDefault="0020387B" w:rsidP="000759F8">
            <w:pPr>
              <w:rPr>
                <w:sz w:val="18"/>
                <w:szCs w:val="26"/>
              </w:rPr>
            </w:pPr>
            <w:r>
              <w:rPr>
                <w:sz w:val="18"/>
                <w:szCs w:val="26"/>
              </w:rPr>
              <w:t xml:space="preserve">7-) </w:t>
            </w:r>
            <w:r w:rsidR="000759F8" w:rsidRPr="000759F8">
              <w:rPr>
                <w:sz w:val="18"/>
                <w:szCs w:val="26"/>
              </w:rPr>
              <w:t>Assess alternative forms of regulation of societal issues such as health and environment</w:t>
            </w:r>
          </w:p>
          <w:p w:rsidR="000759F8" w:rsidRPr="000759F8" w:rsidRDefault="0020387B" w:rsidP="000759F8">
            <w:pPr>
              <w:rPr>
                <w:sz w:val="18"/>
                <w:szCs w:val="26"/>
              </w:rPr>
            </w:pPr>
            <w:r>
              <w:rPr>
                <w:sz w:val="18"/>
                <w:szCs w:val="26"/>
              </w:rPr>
              <w:t xml:space="preserve">8-) </w:t>
            </w:r>
            <w:r w:rsidR="000759F8" w:rsidRPr="000759F8">
              <w:rPr>
                <w:sz w:val="18"/>
                <w:szCs w:val="26"/>
              </w:rPr>
              <w:t xml:space="preserve">Recognize the underlying political sides and coresponding rent-seeking bases of various parties in a regulatory debate and the economic impact of various outcomes on each party   </w:t>
            </w:r>
          </w:p>
          <w:p w:rsidR="00800788" w:rsidRPr="000759F8" w:rsidRDefault="00800788" w:rsidP="00B24C74">
            <w:pPr>
              <w:tabs>
                <w:tab w:val="left" w:pos="216"/>
              </w:tabs>
              <w:overflowPunct/>
              <w:autoSpaceDE/>
              <w:autoSpaceDN/>
              <w:adjustRightInd/>
              <w:ind w:left="216"/>
              <w:textAlignment w:val="auto"/>
              <w:rPr>
                <w:sz w:val="18"/>
                <w:szCs w:val="18"/>
              </w:rPr>
            </w:pPr>
          </w:p>
        </w:tc>
      </w:tr>
    </w:tbl>
    <w:p w:rsidR="004E6179" w:rsidRDefault="004E6179">
      <w:pPr>
        <w:jc w:val="center"/>
        <w:rPr>
          <w:b/>
          <w:caps/>
          <w:sz w:val="28"/>
        </w:rPr>
      </w:pPr>
    </w:p>
    <w:p w:rsidR="00E11B06" w:rsidRDefault="00E11B06">
      <w:pPr>
        <w:jc w:val="center"/>
        <w:rPr>
          <w:b/>
          <w:caps/>
          <w:sz w:val="28"/>
        </w:rPr>
      </w:pPr>
    </w:p>
    <w:p w:rsidR="00E11B06" w:rsidRDefault="00E11B06">
      <w:pPr>
        <w:jc w:val="center"/>
        <w:rPr>
          <w:b/>
          <w:caps/>
          <w:sz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2977"/>
        <w:gridCol w:w="1134"/>
        <w:gridCol w:w="3005"/>
      </w:tblGrid>
      <w:tr w:rsidR="008E6FFC" w:rsidRPr="00F3022A" w:rsidTr="00F3022A">
        <w:tc>
          <w:tcPr>
            <w:tcW w:w="2943" w:type="dxa"/>
            <w:tcBorders>
              <w:top w:val="single" w:sz="18" w:space="0" w:color="auto"/>
              <w:left w:val="single" w:sz="18" w:space="0" w:color="auto"/>
              <w:bottom w:val="single" w:sz="18" w:space="0" w:color="auto"/>
              <w:right w:val="single" w:sz="12" w:space="0" w:color="auto"/>
            </w:tcBorders>
          </w:tcPr>
          <w:p w:rsidR="008E6FFC" w:rsidRPr="00EF6D7F" w:rsidRDefault="008E6FFC" w:rsidP="008E6FFC">
            <w:pPr>
              <w:rPr>
                <w:b/>
                <w:sz w:val="22"/>
                <w:szCs w:val="22"/>
              </w:rPr>
            </w:pPr>
            <w:r w:rsidRPr="00EF6D7F">
              <w:rPr>
                <w:b/>
                <w:sz w:val="22"/>
                <w:szCs w:val="22"/>
              </w:rPr>
              <w:t>Ders Kitabı</w:t>
            </w:r>
          </w:p>
          <w:p w:rsidR="008E6FFC" w:rsidRPr="00F3022A" w:rsidRDefault="008E6FFC" w:rsidP="008E6FFC">
            <w:pPr>
              <w:rPr>
                <w:b/>
                <w:lang w:val="en-US"/>
              </w:rPr>
            </w:pPr>
            <w:r w:rsidRPr="00F3022A">
              <w:rPr>
                <w:b/>
                <w:lang w:val="en-US"/>
              </w:rPr>
              <w:t>(Textbook)</w:t>
            </w:r>
          </w:p>
        </w:tc>
        <w:tc>
          <w:tcPr>
            <w:tcW w:w="7116" w:type="dxa"/>
            <w:gridSpan w:val="3"/>
            <w:tcBorders>
              <w:top w:val="single" w:sz="18" w:space="0" w:color="auto"/>
              <w:left w:val="single" w:sz="12" w:space="0" w:color="auto"/>
              <w:bottom w:val="single" w:sz="18" w:space="0" w:color="auto"/>
              <w:right w:val="single" w:sz="18" w:space="0" w:color="auto"/>
            </w:tcBorders>
          </w:tcPr>
          <w:p w:rsidR="0061366E" w:rsidRPr="00097EEC" w:rsidRDefault="00097EEC" w:rsidP="00097EEC">
            <w:pPr>
              <w:rPr>
                <w:sz w:val="18"/>
                <w:szCs w:val="24"/>
                <w:lang w:val="en-US" w:eastAsia="tr-TR"/>
              </w:rPr>
            </w:pPr>
            <w:r w:rsidRPr="00097EEC">
              <w:rPr>
                <w:sz w:val="18"/>
                <w:szCs w:val="24"/>
                <w:lang w:val="en-US" w:eastAsia="tr-TR"/>
              </w:rPr>
              <w:t>W. Kip Viscusi, John M. Vernon, and Joseph E. Harrington</w:t>
            </w:r>
            <w:r w:rsidRPr="00097EEC">
              <w:rPr>
                <w:i/>
                <w:sz w:val="18"/>
                <w:szCs w:val="24"/>
                <w:lang w:val="en-US" w:eastAsia="tr-TR"/>
              </w:rPr>
              <w:t xml:space="preserve">, Economics of Regulation and Antitrust </w:t>
            </w:r>
            <w:r>
              <w:rPr>
                <w:i/>
                <w:sz w:val="18"/>
                <w:szCs w:val="24"/>
                <w:lang w:val="en-US" w:eastAsia="tr-TR"/>
              </w:rPr>
              <w:t>4</w:t>
            </w:r>
            <w:r w:rsidRPr="00097EEC">
              <w:rPr>
                <w:i/>
                <w:sz w:val="18"/>
                <w:szCs w:val="24"/>
                <w:vertAlign w:val="superscript"/>
                <w:lang w:val="en-US" w:eastAsia="tr-TR"/>
              </w:rPr>
              <w:t>th</w:t>
            </w:r>
            <w:r>
              <w:rPr>
                <w:i/>
                <w:sz w:val="18"/>
                <w:szCs w:val="24"/>
                <w:lang w:val="en-US" w:eastAsia="tr-TR"/>
              </w:rPr>
              <w:t xml:space="preserve"> </w:t>
            </w:r>
            <w:r w:rsidRPr="00097EEC">
              <w:rPr>
                <w:i/>
                <w:sz w:val="18"/>
                <w:szCs w:val="24"/>
                <w:lang w:val="en-US" w:eastAsia="tr-TR"/>
              </w:rPr>
              <w:t xml:space="preserve"> Edition</w:t>
            </w:r>
            <w:r>
              <w:rPr>
                <w:sz w:val="18"/>
                <w:szCs w:val="24"/>
                <w:lang w:val="en-US" w:eastAsia="tr-TR"/>
              </w:rPr>
              <w:t>,</w:t>
            </w:r>
            <w:r w:rsidRPr="00097EEC">
              <w:rPr>
                <w:sz w:val="18"/>
                <w:szCs w:val="24"/>
                <w:lang w:val="en-US" w:eastAsia="tr-TR"/>
              </w:rPr>
              <w:t xml:space="preserve"> MIT Press, 200</w:t>
            </w:r>
            <w:r>
              <w:rPr>
                <w:sz w:val="18"/>
                <w:szCs w:val="24"/>
                <w:lang w:val="en-US" w:eastAsia="tr-TR"/>
              </w:rPr>
              <w:t>5</w:t>
            </w:r>
          </w:p>
        </w:tc>
      </w:tr>
      <w:tr w:rsidR="008E6FFC" w:rsidRPr="00F3022A" w:rsidTr="00F3022A">
        <w:tc>
          <w:tcPr>
            <w:tcW w:w="2943" w:type="dxa"/>
            <w:tcBorders>
              <w:top w:val="single" w:sz="18" w:space="0" w:color="auto"/>
              <w:left w:val="single" w:sz="18" w:space="0" w:color="auto"/>
              <w:bottom w:val="single" w:sz="18" w:space="0" w:color="auto"/>
              <w:right w:val="single" w:sz="12" w:space="0" w:color="auto"/>
            </w:tcBorders>
          </w:tcPr>
          <w:p w:rsidR="008E6FFC" w:rsidRPr="00FD0E0B" w:rsidRDefault="008E6FFC" w:rsidP="008E6FFC">
            <w:pPr>
              <w:rPr>
                <w:b/>
                <w:sz w:val="22"/>
                <w:szCs w:val="22"/>
              </w:rPr>
            </w:pPr>
            <w:r w:rsidRPr="00FD0E0B">
              <w:rPr>
                <w:b/>
                <w:sz w:val="22"/>
                <w:szCs w:val="22"/>
              </w:rPr>
              <w:t>Diğer Kaynaklar</w:t>
            </w:r>
          </w:p>
          <w:p w:rsidR="008E6FFC" w:rsidRPr="00F3022A" w:rsidRDefault="008E6FFC" w:rsidP="008E6FFC">
            <w:pPr>
              <w:rPr>
                <w:b/>
                <w:lang w:val="en-US"/>
              </w:rPr>
            </w:pPr>
            <w:r w:rsidRPr="00F3022A">
              <w:rPr>
                <w:b/>
                <w:lang w:val="en-US"/>
              </w:rPr>
              <w:t>(Other References)</w:t>
            </w:r>
          </w:p>
        </w:tc>
        <w:tc>
          <w:tcPr>
            <w:tcW w:w="7116" w:type="dxa"/>
            <w:gridSpan w:val="3"/>
            <w:tcBorders>
              <w:top w:val="single" w:sz="18" w:space="0" w:color="auto"/>
              <w:left w:val="single" w:sz="12" w:space="0" w:color="auto"/>
              <w:bottom w:val="single" w:sz="18" w:space="0" w:color="auto"/>
              <w:right w:val="single" w:sz="18" w:space="0" w:color="auto"/>
            </w:tcBorders>
          </w:tcPr>
          <w:p w:rsidR="0001739E" w:rsidRPr="00BE12E1" w:rsidRDefault="0001739E" w:rsidP="00BE12E1">
            <w:pPr>
              <w:overflowPunct/>
              <w:autoSpaceDE/>
              <w:autoSpaceDN/>
              <w:adjustRightInd/>
              <w:textAlignment w:val="auto"/>
              <w:rPr>
                <w:caps/>
                <w:sz w:val="18"/>
                <w:szCs w:val="18"/>
                <w:lang w:val="en-US"/>
              </w:rPr>
            </w:pPr>
          </w:p>
        </w:tc>
      </w:tr>
      <w:tr w:rsidR="00FB4EE9" w:rsidRPr="00F3022A" w:rsidTr="00F3022A">
        <w:trPr>
          <w:trHeight w:val="437"/>
        </w:trPr>
        <w:tc>
          <w:tcPr>
            <w:tcW w:w="2943" w:type="dxa"/>
            <w:vMerge w:val="restart"/>
            <w:tcBorders>
              <w:top w:val="single" w:sz="18" w:space="0" w:color="auto"/>
              <w:left w:val="single" w:sz="18" w:space="0" w:color="auto"/>
              <w:right w:val="single" w:sz="12" w:space="0" w:color="auto"/>
            </w:tcBorders>
          </w:tcPr>
          <w:p w:rsidR="00FB4EE9" w:rsidRPr="00EF6D7F" w:rsidRDefault="00FB4EE9" w:rsidP="008E6FFC">
            <w:pPr>
              <w:rPr>
                <w:b/>
                <w:sz w:val="22"/>
                <w:szCs w:val="22"/>
              </w:rPr>
            </w:pPr>
            <w:r w:rsidRPr="00EF6D7F">
              <w:rPr>
                <w:b/>
                <w:sz w:val="22"/>
                <w:szCs w:val="22"/>
              </w:rPr>
              <w:t>Ödevler ve Projeler</w:t>
            </w:r>
          </w:p>
          <w:p w:rsidR="00FB4EE9" w:rsidRPr="00F3022A" w:rsidRDefault="00FB4EE9" w:rsidP="008E6FFC">
            <w:pPr>
              <w:rPr>
                <w:b/>
                <w:lang w:val="en-US"/>
              </w:rPr>
            </w:pPr>
          </w:p>
          <w:p w:rsidR="00FB4EE9" w:rsidRPr="00F3022A" w:rsidRDefault="00FB4EE9" w:rsidP="008E6FFC">
            <w:pPr>
              <w:rPr>
                <w:b/>
                <w:lang w:val="en-US"/>
              </w:rPr>
            </w:pPr>
            <w:r w:rsidRPr="00F3022A">
              <w:rPr>
                <w:b/>
                <w:lang w:val="en-US"/>
              </w:rPr>
              <w:t>(Homework &amp; Projects</w:t>
            </w:r>
          </w:p>
        </w:tc>
        <w:tc>
          <w:tcPr>
            <w:tcW w:w="7116" w:type="dxa"/>
            <w:gridSpan w:val="3"/>
            <w:tcBorders>
              <w:top w:val="single" w:sz="18" w:space="0" w:color="auto"/>
              <w:left w:val="single" w:sz="12" w:space="0" w:color="auto"/>
              <w:bottom w:val="single" w:sz="8" w:space="0" w:color="auto"/>
              <w:right w:val="single" w:sz="18" w:space="0" w:color="auto"/>
            </w:tcBorders>
          </w:tcPr>
          <w:p w:rsidR="00FB4EE9" w:rsidRPr="00F66FD1" w:rsidRDefault="00FB4EE9" w:rsidP="007D6A37">
            <w:pPr>
              <w:rPr>
                <w:sz w:val="18"/>
                <w:szCs w:val="18"/>
              </w:rPr>
            </w:pPr>
            <w:r>
              <w:rPr>
                <w:sz w:val="18"/>
                <w:szCs w:val="18"/>
              </w:rPr>
              <w:t>4 problem sets and 2 quizzes</w:t>
            </w:r>
          </w:p>
        </w:tc>
      </w:tr>
      <w:tr w:rsidR="00FB4EE9" w:rsidRPr="00F3022A" w:rsidTr="00F3022A">
        <w:trPr>
          <w:trHeight w:val="387"/>
        </w:trPr>
        <w:tc>
          <w:tcPr>
            <w:tcW w:w="2943" w:type="dxa"/>
            <w:vMerge/>
            <w:tcBorders>
              <w:left w:val="single" w:sz="18" w:space="0" w:color="auto"/>
              <w:bottom w:val="single" w:sz="18" w:space="0" w:color="auto"/>
              <w:right w:val="single" w:sz="12" w:space="0" w:color="auto"/>
            </w:tcBorders>
          </w:tcPr>
          <w:p w:rsidR="00FB4EE9" w:rsidRPr="00F3022A" w:rsidRDefault="00FB4EE9"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FB4EE9" w:rsidRPr="00F66FD1" w:rsidRDefault="00FB4EE9" w:rsidP="007D6A37">
            <w:pPr>
              <w:rPr>
                <w:sz w:val="18"/>
                <w:szCs w:val="18"/>
              </w:rPr>
            </w:pPr>
          </w:p>
        </w:tc>
      </w:tr>
      <w:tr w:rsidR="00FB4EE9" w:rsidRPr="00F3022A" w:rsidTr="00F3022A">
        <w:trPr>
          <w:trHeight w:val="476"/>
        </w:trPr>
        <w:tc>
          <w:tcPr>
            <w:tcW w:w="2943" w:type="dxa"/>
            <w:vMerge w:val="restart"/>
            <w:tcBorders>
              <w:top w:val="single" w:sz="18" w:space="0" w:color="auto"/>
              <w:left w:val="single" w:sz="18" w:space="0" w:color="auto"/>
              <w:right w:val="single" w:sz="12" w:space="0" w:color="auto"/>
            </w:tcBorders>
          </w:tcPr>
          <w:p w:rsidR="00FB4EE9" w:rsidRPr="00EF6D7F" w:rsidRDefault="00FB4EE9" w:rsidP="008E6FFC">
            <w:pPr>
              <w:rPr>
                <w:b/>
                <w:sz w:val="22"/>
                <w:szCs w:val="22"/>
              </w:rPr>
            </w:pPr>
            <w:r w:rsidRPr="00EF6D7F">
              <w:rPr>
                <w:b/>
                <w:sz w:val="22"/>
                <w:szCs w:val="22"/>
              </w:rPr>
              <w:t>Laboratuar Uygulamaları</w:t>
            </w:r>
          </w:p>
          <w:p w:rsidR="00FB4EE9" w:rsidRPr="00F3022A" w:rsidRDefault="00FB4EE9" w:rsidP="008E6FFC">
            <w:pPr>
              <w:rPr>
                <w:b/>
                <w:lang w:val="en-US"/>
              </w:rPr>
            </w:pPr>
          </w:p>
          <w:p w:rsidR="00FB4EE9" w:rsidRPr="00F3022A" w:rsidRDefault="00FB4EE9" w:rsidP="008E6FFC">
            <w:pPr>
              <w:rPr>
                <w:b/>
                <w:lang w:val="en-US"/>
              </w:rPr>
            </w:pPr>
            <w:r w:rsidRPr="00F3022A">
              <w:rPr>
                <w:b/>
                <w:lang w:val="en-US"/>
              </w:rPr>
              <w:t>(Laboratory Work)</w:t>
            </w:r>
          </w:p>
        </w:tc>
        <w:tc>
          <w:tcPr>
            <w:tcW w:w="7116" w:type="dxa"/>
            <w:gridSpan w:val="3"/>
            <w:tcBorders>
              <w:top w:val="single" w:sz="18" w:space="0" w:color="auto"/>
              <w:left w:val="single" w:sz="12" w:space="0" w:color="auto"/>
              <w:bottom w:val="single" w:sz="8" w:space="0" w:color="auto"/>
              <w:right w:val="single" w:sz="18" w:space="0" w:color="auto"/>
            </w:tcBorders>
          </w:tcPr>
          <w:p w:rsidR="00FB4EE9" w:rsidRPr="00F3022A" w:rsidRDefault="00FB4EE9" w:rsidP="007D6A37">
            <w:pPr>
              <w:rPr>
                <w:b/>
                <w:caps/>
                <w:lang w:val="en-US"/>
              </w:rPr>
            </w:pPr>
          </w:p>
        </w:tc>
      </w:tr>
      <w:tr w:rsidR="00FB4EE9" w:rsidRPr="00F3022A" w:rsidTr="00F3022A">
        <w:trPr>
          <w:trHeight w:val="348"/>
        </w:trPr>
        <w:tc>
          <w:tcPr>
            <w:tcW w:w="2943" w:type="dxa"/>
            <w:vMerge/>
            <w:tcBorders>
              <w:left w:val="single" w:sz="18" w:space="0" w:color="auto"/>
              <w:bottom w:val="single" w:sz="18" w:space="0" w:color="auto"/>
              <w:right w:val="single" w:sz="12" w:space="0" w:color="auto"/>
            </w:tcBorders>
          </w:tcPr>
          <w:p w:rsidR="00FB4EE9" w:rsidRPr="00F3022A" w:rsidRDefault="00FB4EE9"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FB4EE9" w:rsidRPr="00F3022A" w:rsidRDefault="00FB4EE9" w:rsidP="007D6A37">
            <w:pPr>
              <w:rPr>
                <w:b/>
                <w:caps/>
                <w:lang w:val="en-US"/>
              </w:rPr>
            </w:pPr>
          </w:p>
        </w:tc>
      </w:tr>
      <w:tr w:rsidR="00FB4EE9" w:rsidRPr="00F3022A" w:rsidTr="00F3022A">
        <w:trPr>
          <w:trHeight w:val="476"/>
        </w:trPr>
        <w:tc>
          <w:tcPr>
            <w:tcW w:w="2943" w:type="dxa"/>
            <w:vMerge w:val="restart"/>
            <w:tcBorders>
              <w:top w:val="single" w:sz="18" w:space="0" w:color="auto"/>
              <w:left w:val="single" w:sz="18" w:space="0" w:color="auto"/>
              <w:right w:val="single" w:sz="12" w:space="0" w:color="auto"/>
            </w:tcBorders>
          </w:tcPr>
          <w:p w:rsidR="00FB4EE9" w:rsidRPr="00EF6D7F" w:rsidRDefault="00FB4EE9" w:rsidP="008E6FFC">
            <w:pPr>
              <w:rPr>
                <w:b/>
                <w:sz w:val="22"/>
                <w:szCs w:val="22"/>
              </w:rPr>
            </w:pPr>
            <w:r w:rsidRPr="00EF6D7F">
              <w:rPr>
                <w:b/>
                <w:sz w:val="22"/>
                <w:szCs w:val="22"/>
              </w:rPr>
              <w:t>Bilgisayar Kullanımı</w:t>
            </w:r>
          </w:p>
          <w:p w:rsidR="00FB4EE9" w:rsidRPr="00F3022A" w:rsidRDefault="00FB4EE9" w:rsidP="008E6FFC">
            <w:pPr>
              <w:rPr>
                <w:b/>
                <w:lang w:val="en-US"/>
              </w:rPr>
            </w:pPr>
          </w:p>
          <w:p w:rsidR="00FB4EE9" w:rsidRPr="00F3022A" w:rsidRDefault="00FB4EE9" w:rsidP="008E6FFC">
            <w:pPr>
              <w:rPr>
                <w:b/>
                <w:lang w:val="en-US"/>
              </w:rPr>
            </w:pPr>
            <w:r w:rsidRPr="00F3022A">
              <w:rPr>
                <w:b/>
                <w:lang w:val="en-US"/>
              </w:rPr>
              <w:t>(Computer Use)</w:t>
            </w:r>
          </w:p>
        </w:tc>
        <w:tc>
          <w:tcPr>
            <w:tcW w:w="7116" w:type="dxa"/>
            <w:gridSpan w:val="3"/>
            <w:tcBorders>
              <w:top w:val="single" w:sz="18" w:space="0" w:color="auto"/>
              <w:left w:val="single" w:sz="12" w:space="0" w:color="auto"/>
              <w:bottom w:val="single" w:sz="8" w:space="0" w:color="auto"/>
              <w:right w:val="single" w:sz="18" w:space="0" w:color="auto"/>
            </w:tcBorders>
          </w:tcPr>
          <w:p w:rsidR="00FB4EE9" w:rsidRPr="00F3022A" w:rsidRDefault="00FB4EE9" w:rsidP="007D6A37">
            <w:pPr>
              <w:rPr>
                <w:b/>
                <w:caps/>
                <w:lang w:val="en-US"/>
              </w:rPr>
            </w:pPr>
          </w:p>
        </w:tc>
      </w:tr>
      <w:tr w:rsidR="00FB4EE9" w:rsidRPr="00F3022A" w:rsidTr="00F3022A">
        <w:trPr>
          <w:trHeight w:val="348"/>
        </w:trPr>
        <w:tc>
          <w:tcPr>
            <w:tcW w:w="2943" w:type="dxa"/>
            <w:vMerge/>
            <w:tcBorders>
              <w:left w:val="single" w:sz="18" w:space="0" w:color="auto"/>
              <w:bottom w:val="single" w:sz="18" w:space="0" w:color="auto"/>
              <w:right w:val="single" w:sz="12" w:space="0" w:color="auto"/>
            </w:tcBorders>
          </w:tcPr>
          <w:p w:rsidR="00FB4EE9" w:rsidRPr="00F3022A" w:rsidRDefault="00FB4EE9"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FB4EE9" w:rsidRPr="00F3022A" w:rsidRDefault="00FB4EE9" w:rsidP="007D6A37">
            <w:pPr>
              <w:rPr>
                <w:b/>
                <w:caps/>
                <w:lang w:val="en-US"/>
              </w:rPr>
            </w:pPr>
          </w:p>
        </w:tc>
      </w:tr>
      <w:tr w:rsidR="00FB4EE9" w:rsidRPr="00F3022A" w:rsidTr="00F3022A">
        <w:trPr>
          <w:trHeight w:val="447"/>
        </w:trPr>
        <w:tc>
          <w:tcPr>
            <w:tcW w:w="2943" w:type="dxa"/>
            <w:vMerge w:val="restart"/>
            <w:tcBorders>
              <w:top w:val="single" w:sz="18" w:space="0" w:color="auto"/>
              <w:left w:val="single" w:sz="18" w:space="0" w:color="auto"/>
              <w:right w:val="single" w:sz="12" w:space="0" w:color="auto"/>
            </w:tcBorders>
          </w:tcPr>
          <w:p w:rsidR="00FB4EE9" w:rsidRPr="00EF6D7F" w:rsidRDefault="00FB4EE9" w:rsidP="008E6FFC">
            <w:pPr>
              <w:rPr>
                <w:b/>
                <w:sz w:val="22"/>
                <w:szCs w:val="22"/>
              </w:rPr>
            </w:pPr>
            <w:r w:rsidRPr="00EF6D7F">
              <w:rPr>
                <w:b/>
                <w:sz w:val="22"/>
                <w:szCs w:val="22"/>
              </w:rPr>
              <w:t>Diğer Uygulamalar</w:t>
            </w:r>
          </w:p>
          <w:p w:rsidR="00FB4EE9" w:rsidRPr="00F3022A" w:rsidRDefault="00FB4EE9" w:rsidP="008E6FFC">
            <w:pPr>
              <w:rPr>
                <w:b/>
                <w:lang w:val="en-US"/>
              </w:rPr>
            </w:pPr>
          </w:p>
          <w:p w:rsidR="00FB4EE9" w:rsidRPr="00F3022A" w:rsidRDefault="00FB4EE9" w:rsidP="008E6FFC">
            <w:pPr>
              <w:rPr>
                <w:b/>
                <w:lang w:val="en-US"/>
              </w:rPr>
            </w:pPr>
            <w:r w:rsidRPr="00F3022A">
              <w:rPr>
                <w:b/>
                <w:lang w:val="en-US"/>
              </w:rPr>
              <w:t>(Other Activities)</w:t>
            </w:r>
          </w:p>
        </w:tc>
        <w:tc>
          <w:tcPr>
            <w:tcW w:w="7116" w:type="dxa"/>
            <w:gridSpan w:val="3"/>
            <w:tcBorders>
              <w:top w:val="single" w:sz="18" w:space="0" w:color="auto"/>
              <w:left w:val="single" w:sz="12" w:space="0" w:color="auto"/>
              <w:bottom w:val="single" w:sz="8" w:space="0" w:color="auto"/>
              <w:right w:val="single" w:sz="18" w:space="0" w:color="auto"/>
            </w:tcBorders>
          </w:tcPr>
          <w:p w:rsidR="00FB4EE9" w:rsidRPr="00F3022A" w:rsidRDefault="00FB4EE9" w:rsidP="007D6A37">
            <w:pPr>
              <w:rPr>
                <w:b/>
                <w:caps/>
                <w:lang w:val="en-US"/>
              </w:rPr>
            </w:pPr>
          </w:p>
        </w:tc>
      </w:tr>
      <w:tr w:rsidR="00FB4EE9" w:rsidRPr="00F3022A" w:rsidTr="00F3022A">
        <w:trPr>
          <w:trHeight w:val="377"/>
        </w:trPr>
        <w:tc>
          <w:tcPr>
            <w:tcW w:w="2943" w:type="dxa"/>
            <w:vMerge/>
            <w:tcBorders>
              <w:left w:val="single" w:sz="18" w:space="0" w:color="auto"/>
              <w:bottom w:val="single" w:sz="18" w:space="0" w:color="auto"/>
              <w:right w:val="single" w:sz="12" w:space="0" w:color="auto"/>
            </w:tcBorders>
          </w:tcPr>
          <w:p w:rsidR="00FB4EE9" w:rsidRPr="00F3022A" w:rsidRDefault="00FB4EE9" w:rsidP="008E6FFC">
            <w:pPr>
              <w:rPr>
                <w:b/>
                <w:sz w:val="24"/>
                <w:szCs w:val="24"/>
                <w:lang w:val="en-US"/>
              </w:rPr>
            </w:pPr>
          </w:p>
        </w:tc>
        <w:tc>
          <w:tcPr>
            <w:tcW w:w="7116" w:type="dxa"/>
            <w:gridSpan w:val="3"/>
            <w:tcBorders>
              <w:top w:val="single" w:sz="8" w:space="0" w:color="auto"/>
              <w:left w:val="single" w:sz="12" w:space="0" w:color="auto"/>
              <w:bottom w:val="single" w:sz="18" w:space="0" w:color="auto"/>
              <w:right w:val="single" w:sz="18" w:space="0" w:color="auto"/>
            </w:tcBorders>
          </w:tcPr>
          <w:p w:rsidR="00FB4EE9" w:rsidRPr="00F3022A" w:rsidRDefault="00FB4EE9" w:rsidP="007D6A37">
            <w:pPr>
              <w:rPr>
                <w:b/>
                <w:caps/>
                <w:lang w:val="en-US"/>
              </w:rPr>
            </w:pPr>
          </w:p>
        </w:tc>
      </w:tr>
      <w:tr w:rsidR="00FB4EE9" w:rsidRPr="00F3022A" w:rsidTr="00F3022A">
        <w:tc>
          <w:tcPr>
            <w:tcW w:w="2943" w:type="dxa"/>
            <w:vMerge w:val="restart"/>
            <w:tcBorders>
              <w:top w:val="single" w:sz="18" w:space="0" w:color="auto"/>
              <w:left w:val="single" w:sz="18" w:space="0" w:color="auto"/>
              <w:right w:val="single" w:sz="12" w:space="0" w:color="auto"/>
            </w:tcBorders>
          </w:tcPr>
          <w:p w:rsidR="00FB4EE9" w:rsidRPr="00EF6D7F" w:rsidRDefault="00FB4EE9" w:rsidP="008E6FFC">
            <w:pPr>
              <w:rPr>
                <w:b/>
                <w:sz w:val="22"/>
                <w:szCs w:val="22"/>
              </w:rPr>
            </w:pPr>
            <w:r w:rsidRPr="00EF6D7F">
              <w:rPr>
                <w:b/>
                <w:sz w:val="22"/>
                <w:szCs w:val="22"/>
              </w:rPr>
              <w:t>Başarı Değerlendirme</w:t>
            </w:r>
          </w:p>
          <w:p w:rsidR="00FB4EE9" w:rsidRPr="00EF6D7F" w:rsidRDefault="00FB4EE9" w:rsidP="008E6FFC">
            <w:pPr>
              <w:rPr>
                <w:b/>
                <w:sz w:val="22"/>
                <w:szCs w:val="22"/>
              </w:rPr>
            </w:pPr>
            <w:r w:rsidRPr="00EF6D7F">
              <w:rPr>
                <w:b/>
                <w:sz w:val="22"/>
                <w:szCs w:val="22"/>
              </w:rPr>
              <w:t xml:space="preserve">Sistemi </w:t>
            </w:r>
          </w:p>
          <w:p w:rsidR="00FB4EE9" w:rsidRPr="00F3022A" w:rsidRDefault="00FB4EE9" w:rsidP="008E6FFC">
            <w:pPr>
              <w:rPr>
                <w:b/>
                <w:lang w:val="en-US"/>
              </w:rPr>
            </w:pPr>
          </w:p>
          <w:p w:rsidR="00FB4EE9" w:rsidRPr="00F3022A" w:rsidRDefault="00FB4EE9" w:rsidP="008E6FFC">
            <w:pPr>
              <w:rPr>
                <w:b/>
                <w:lang w:val="en-US"/>
              </w:rPr>
            </w:pPr>
            <w:r w:rsidRPr="00F3022A">
              <w:rPr>
                <w:b/>
                <w:lang w:val="en-US"/>
              </w:rPr>
              <w:t>(Assessment Criteria)</w:t>
            </w:r>
          </w:p>
          <w:p w:rsidR="00FB4EE9" w:rsidRPr="00F3022A" w:rsidRDefault="00FB4EE9" w:rsidP="008E6FFC">
            <w:pPr>
              <w:rPr>
                <w:b/>
                <w:lang w:val="en-US"/>
              </w:rPr>
            </w:pPr>
          </w:p>
        </w:tc>
        <w:tc>
          <w:tcPr>
            <w:tcW w:w="2977" w:type="dxa"/>
            <w:tcBorders>
              <w:top w:val="single" w:sz="18" w:space="0" w:color="auto"/>
              <w:left w:val="single" w:sz="12" w:space="0" w:color="auto"/>
              <w:bottom w:val="single" w:sz="12" w:space="0" w:color="auto"/>
              <w:right w:val="single" w:sz="12" w:space="0" w:color="auto"/>
            </w:tcBorders>
          </w:tcPr>
          <w:p w:rsidR="00FB4EE9" w:rsidRPr="00FD0E0B" w:rsidRDefault="00FB4EE9" w:rsidP="007D6A37">
            <w:pPr>
              <w:rPr>
                <w:b/>
              </w:rPr>
            </w:pPr>
            <w:r w:rsidRPr="00FD0E0B">
              <w:rPr>
                <w:b/>
              </w:rPr>
              <w:t>Faaliyetler</w:t>
            </w:r>
          </w:p>
          <w:p w:rsidR="00FB4EE9" w:rsidRPr="00FD0E0B" w:rsidRDefault="00FB4EE9" w:rsidP="007D6A37">
            <w:pPr>
              <w:rPr>
                <w:b/>
                <w:lang w:val="en-US"/>
              </w:rPr>
            </w:pPr>
            <w:r w:rsidRPr="00FD0E0B">
              <w:rPr>
                <w:b/>
                <w:lang w:val="en-US"/>
              </w:rPr>
              <w:t>(Activities)</w:t>
            </w:r>
          </w:p>
        </w:tc>
        <w:tc>
          <w:tcPr>
            <w:tcW w:w="1134" w:type="dxa"/>
            <w:tcBorders>
              <w:top w:val="single" w:sz="18" w:space="0" w:color="auto"/>
              <w:left w:val="single" w:sz="12" w:space="0" w:color="auto"/>
              <w:bottom w:val="single" w:sz="12" w:space="0" w:color="auto"/>
              <w:right w:val="single" w:sz="12" w:space="0" w:color="auto"/>
            </w:tcBorders>
          </w:tcPr>
          <w:p w:rsidR="00FB4EE9" w:rsidRPr="00FD0E0B" w:rsidRDefault="00FB4EE9" w:rsidP="007D6A37">
            <w:pPr>
              <w:jc w:val="center"/>
              <w:rPr>
                <w:b/>
              </w:rPr>
            </w:pPr>
            <w:r w:rsidRPr="00FD0E0B">
              <w:rPr>
                <w:b/>
              </w:rPr>
              <w:t>Adedi</w:t>
            </w:r>
          </w:p>
          <w:p w:rsidR="00FB4EE9" w:rsidRPr="00FD0E0B" w:rsidRDefault="00FB4EE9" w:rsidP="007D6A37">
            <w:pPr>
              <w:jc w:val="center"/>
              <w:rPr>
                <w:b/>
                <w:lang w:val="en-US"/>
              </w:rPr>
            </w:pPr>
            <w:r w:rsidRPr="00FD0E0B">
              <w:rPr>
                <w:b/>
                <w:lang w:val="en-US"/>
              </w:rPr>
              <w:t>(Quantity)</w:t>
            </w:r>
          </w:p>
        </w:tc>
        <w:tc>
          <w:tcPr>
            <w:tcW w:w="3005" w:type="dxa"/>
            <w:tcBorders>
              <w:top w:val="single" w:sz="18" w:space="0" w:color="auto"/>
              <w:left w:val="single" w:sz="12" w:space="0" w:color="auto"/>
              <w:bottom w:val="single" w:sz="12" w:space="0" w:color="auto"/>
              <w:right w:val="single" w:sz="18" w:space="0" w:color="auto"/>
            </w:tcBorders>
          </w:tcPr>
          <w:p w:rsidR="00FB4EE9" w:rsidRPr="00FD0E0B" w:rsidRDefault="00FB4EE9" w:rsidP="007D6A37">
            <w:pPr>
              <w:jc w:val="center"/>
              <w:rPr>
                <w:b/>
                <w:lang w:val="en-US"/>
              </w:rPr>
            </w:pPr>
            <w:r w:rsidRPr="00FD0E0B">
              <w:rPr>
                <w:b/>
              </w:rPr>
              <w:t>Değerlendirmedeki Katkısı</w:t>
            </w:r>
            <w:r w:rsidRPr="00FD0E0B">
              <w:rPr>
                <w:b/>
                <w:lang w:val="en-US"/>
              </w:rPr>
              <w:t>, %</w:t>
            </w:r>
          </w:p>
          <w:p w:rsidR="00FB4EE9" w:rsidRPr="00FD0E0B" w:rsidRDefault="00FB4EE9" w:rsidP="007D6A37">
            <w:pPr>
              <w:jc w:val="center"/>
              <w:rPr>
                <w:b/>
                <w:lang w:val="en-US"/>
              </w:rPr>
            </w:pPr>
            <w:r w:rsidRPr="00FD0E0B">
              <w:rPr>
                <w:b/>
                <w:lang w:val="en-US"/>
              </w:rPr>
              <w:t>(Effects on Grading, %)</w:t>
            </w:r>
          </w:p>
        </w:tc>
      </w:tr>
      <w:tr w:rsidR="00FB4EE9" w:rsidRPr="00F3022A" w:rsidTr="00F3022A">
        <w:tc>
          <w:tcPr>
            <w:tcW w:w="2943" w:type="dxa"/>
            <w:vMerge/>
            <w:tcBorders>
              <w:left w:val="single" w:sz="18" w:space="0" w:color="auto"/>
              <w:right w:val="single" w:sz="12" w:space="0" w:color="auto"/>
            </w:tcBorders>
          </w:tcPr>
          <w:p w:rsidR="00FB4EE9" w:rsidRPr="00F3022A" w:rsidRDefault="00FB4EE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B4EE9" w:rsidRPr="00FD0E0B" w:rsidRDefault="00FB4EE9" w:rsidP="007D6A37">
            <w:pPr>
              <w:rPr>
                <w:b/>
              </w:rPr>
            </w:pPr>
            <w:r w:rsidRPr="00FD0E0B">
              <w:rPr>
                <w:b/>
              </w:rPr>
              <w:t>Yıl İçi Sınavları</w:t>
            </w:r>
          </w:p>
          <w:p w:rsidR="00FB4EE9" w:rsidRPr="00FD0E0B" w:rsidRDefault="00FB4EE9" w:rsidP="007D6A37">
            <w:pPr>
              <w:rPr>
                <w:b/>
                <w:lang w:val="en-US"/>
              </w:rPr>
            </w:pPr>
            <w:r w:rsidRPr="00FD0E0B">
              <w:rPr>
                <w:b/>
                <w:lang w:val="en-US"/>
              </w:rPr>
              <w:t>(Midterm Exams)</w:t>
            </w:r>
          </w:p>
        </w:tc>
        <w:tc>
          <w:tcPr>
            <w:tcW w:w="1134" w:type="dxa"/>
            <w:tcBorders>
              <w:top w:val="single" w:sz="12" w:space="0" w:color="auto"/>
              <w:left w:val="single" w:sz="12" w:space="0" w:color="auto"/>
              <w:bottom w:val="single" w:sz="12" w:space="0" w:color="auto"/>
              <w:right w:val="single" w:sz="12" w:space="0" w:color="auto"/>
            </w:tcBorders>
          </w:tcPr>
          <w:p w:rsidR="00FB4EE9" w:rsidRPr="00FD0E0B" w:rsidRDefault="00FB4EE9" w:rsidP="007D6A37">
            <w:pPr>
              <w:jc w:val="center"/>
              <w:rPr>
                <w:b/>
                <w:caps/>
                <w:lang w:val="en-US"/>
              </w:rPr>
            </w:pPr>
            <w:r>
              <w:rPr>
                <w:b/>
                <w:caps/>
                <w:lang w:val="en-US"/>
              </w:rPr>
              <w:t>1</w:t>
            </w:r>
          </w:p>
        </w:tc>
        <w:tc>
          <w:tcPr>
            <w:tcW w:w="3005" w:type="dxa"/>
            <w:tcBorders>
              <w:top w:val="single" w:sz="12" w:space="0" w:color="auto"/>
              <w:left w:val="single" w:sz="12" w:space="0" w:color="auto"/>
              <w:bottom w:val="single" w:sz="12" w:space="0" w:color="auto"/>
              <w:right w:val="single" w:sz="18" w:space="0" w:color="auto"/>
            </w:tcBorders>
          </w:tcPr>
          <w:p w:rsidR="00FB4EE9" w:rsidRPr="00FD0E0B" w:rsidRDefault="00FB4EE9" w:rsidP="007D6A37">
            <w:pPr>
              <w:jc w:val="center"/>
              <w:rPr>
                <w:b/>
                <w:caps/>
                <w:lang w:val="en-US"/>
              </w:rPr>
            </w:pPr>
            <w:r>
              <w:rPr>
                <w:b/>
                <w:caps/>
                <w:lang w:val="en-US"/>
              </w:rPr>
              <w:t>25</w:t>
            </w:r>
          </w:p>
        </w:tc>
      </w:tr>
      <w:tr w:rsidR="00FB4EE9" w:rsidRPr="00F3022A" w:rsidTr="00F3022A">
        <w:tc>
          <w:tcPr>
            <w:tcW w:w="2943" w:type="dxa"/>
            <w:vMerge/>
            <w:tcBorders>
              <w:left w:val="single" w:sz="18" w:space="0" w:color="auto"/>
              <w:right w:val="single" w:sz="12" w:space="0" w:color="auto"/>
            </w:tcBorders>
          </w:tcPr>
          <w:p w:rsidR="00FB4EE9" w:rsidRPr="00F3022A" w:rsidRDefault="00FB4EE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B4EE9" w:rsidRPr="00FD0E0B" w:rsidRDefault="00FB4EE9" w:rsidP="007D6A37">
            <w:pPr>
              <w:rPr>
                <w:b/>
              </w:rPr>
            </w:pPr>
            <w:r w:rsidRPr="00FD0E0B">
              <w:rPr>
                <w:b/>
              </w:rPr>
              <w:t>Kısa Sınavlar</w:t>
            </w:r>
          </w:p>
          <w:p w:rsidR="00FB4EE9" w:rsidRPr="00FD0E0B" w:rsidRDefault="00FB4EE9" w:rsidP="007D6A37">
            <w:pPr>
              <w:rPr>
                <w:b/>
                <w:lang w:val="en-US"/>
              </w:rPr>
            </w:pPr>
            <w:r w:rsidRPr="00FD0E0B">
              <w:rPr>
                <w:b/>
                <w:lang w:val="en-US"/>
              </w:rPr>
              <w:t>(Quizzes)</w:t>
            </w:r>
          </w:p>
        </w:tc>
        <w:tc>
          <w:tcPr>
            <w:tcW w:w="1134" w:type="dxa"/>
            <w:tcBorders>
              <w:top w:val="single" w:sz="12" w:space="0" w:color="auto"/>
              <w:left w:val="single" w:sz="12" w:space="0" w:color="auto"/>
              <w:bottom w:val="single" w:sz="12" w:space="0" w:color="auto"/>
              <w:right w:val="single" w:sz="12" w:space="0" w:color="auto"/>
            </w:tcBorders>
          </w:tcPr>
          <w:p w:rsidR="00FB4EE9" w:rsidRPr="00FD0E0B" w:rsidRDefault="00FB4EE9" w:rsidP="007D6A37">
            <w:pPr>
              <w:jc w:val="center"/>
              <w:rPr>
                <w:b/>
                <w:caps/>
                <w:lang w:val="en-US"/>
              </w:rPr>
            </w:pPr>
            <w:r>
              <w:rPr>
                <w:b/>
                <w:caps/>
                <w:lang w:val="en-US"/>
              </w:rPr>
              <w:t>2</w:t>
            </w:r>
          </w:p>
        </w:tc>
        <w:tc>
          <w:tcPr>
            <w:tcW w:w="3005" w:type="dxa"/>
            <w:tcBorders>
              <w:top w:val="single" w:sz="12" w:space="0" w:color="auto"/>
              <w:left w:val="single" w:sz="12" w:space="0" w:color="auto"/>
              <w:bottom w:val="single" w:sz="12" w:space="0" w:color="auto"/>
              <w:right w:val="single" w:sz="18" w:space="0" w:color="auto"/>
            </w:tcBorders>
          </w:tcPr>
          <w:p w:rsidR="00FB4EE9" w:rsidRPr="00FD0E0B" w:rsidRDefault="00FB4EE9" w:rsidP="007D6A37">
            <w:pPr>
              <w:jc w:val="center"/>
              <w:rPr>
                <w:b/>
                <w:caps/>
                <w:lang w:val="en-US"/>
              </w:rPr>
            </w:pPr>
            <w:r>
              <w:rPr>
                <w:b/>
                <w:caps/>
                <w:lang w:val="en-US"/>
              </w:rPr>
              <w:t>10</w:t>
            </w:r>
          </w:p>
        </w:tc>
      </w:tr>
      <w:tr w:rsidR="00FB4EE9" w:rsidRPr="00F3022A" w:rsidTr="00F3022A">
        <w:tc>
          <w:tcPr>
            <w:tcW w:w="2943" w:type="dxa"/>
            <w:vMerge/>
            <w:tcBorders>
              <w:left w:val="single" w:sz="18" w:space="0" w:color="auto"/>
              <w:right w:val="single" w:sz="12" w:space="0" w:color="auto"/>
            </w:tcBorders>
          </w:tcPr>
          <w:p w:rsidR="00FB4EE9" w:rsidRPr="00F3022A" w:rsidRDefault="00FB4EE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B4EE9" w:rsidRPr="00FD0E0B" w:rsidRDefault="00FB4EE9" w:rsidP="007D6A37">
            <w:pPr>
              <w:rPr>
                <w:b/>
              </w:rPr>
            </w:pPr>
            <w:r w:rsidRPr="00FD0E0B">
              <w:rPr>
                <w:b/>
              </w:rPr>
              <w:t>Ödevler</w:t>
            </w:r>
          </w:p>
          <w:p w:rsidR="00FB4EE9" w:rsidRPr="00FD0E0B" w:rsidRDefault="00FB4EE9" w:rsidP="007D6A37">
            <w:pPr>
              <w:rPr>
                <w:b/>
                <w:lang w:val="en-US"/>
              </w:rPr>
            </w:pPr>
            <w:r w:rsidRPr="00FD0E0B">
              <w:rPr>
                <w:b/>
                <w:lang w:val="en-US"/>
              </w:rPr>
              <w:t>(Homework)</w:t>
            </w:r>
          </w:p>
        </w:tc>
        <w:tc>
          <w:tcPr>
            <w:tcW w:w="1134" w:type="dxa"/>
            <w:tcBorders>
              <w:top w:val="single" w:sz="12" w:space="0" w:color="auto"/>
              <w:left w:val="single" w:sz="12" w:space="0" w:color="auto"/>
              <w:bottom w:val="single" w:sz="12" w:space="0" w:color="auto"/>
              <w:right w:val="single" w:sz="12" w:space="0" w:color="auto"/>
            </w:tcBorders>
          </w:tcPr>
          <w:p w:rsidR="00FB4EE9" w:rsidRPr="00FD0E0B" w:rsidRDefault="00FB4EE9" w:rsidP="007D6A37">
            <w:pPr>
              <w:jc w:val="center"/>
              <w:rPr>
                <w:b/>
                <w:caps/>
                <w:lang w:val="en-US"/>
              </w:rPr>
            </w:pPr>
            <w:r>
              <w:rPr>
                <w:b/>
                <w:caps/>
                <w:lang w:val="en-US"/>
              </w:rPr>
              <w:t>4</w:t>
            </w:r>
          </w:p>
        </w:tc>
        <w:tc>
          <w:tcPr>
            <w:tcW w:w="3005" w:type="dxa"/>
            <w:tcBorders>
              <w:top w:val="single" w:sz="12" w:space="0" w:color="auto"/>
              <w:left w:val="single" w:sz="12" w:space="0" w:color="auto"/>
              <w:bottom w:val="single" w:sz="12" w:space="0" w:color="auto"/>
              <w:right w:val="single" w:sz="18" w:space="0" w:color="auto"/>
            </w:tcBorders>
          </w:tcPr>
          <w:p w:rsidR="00FB4EE9" w:rsidRPr="00FD0E0B" w:rsidRDefault="00FB4EE9" w:rsidP="007D6A37">
            <w:pPr>
              <w:jc w:val="center"/>
              <w:rPr>
                <w:b/>
                <w:caps/>
                <w:lang w:val="en-US"/>
              </w:rPr>
            </w:pPr>
            <w:r>
              <w:rPr>
                <w:b/>
                <w:caps/>
                <w:lang w:val="en-US"/>
              </w:rPr>
              <w:t>20</w:t>
            </w:r>
          </w:p>
        </w:tc>
      </w:tr>
      <w:tr w:rsidR="00FB4EE9" w:rsidRPr="00F3022A" w:rsidTr="00F3022A">
        <w:tc>
          <w:tcPr>
            <w:tcW w:w="2943" w:type="dxa"/>
            <w:vMerge/>
            <w:tcBorders>
              <w:left w:val="single" w:sz="18" w:space="0" w:color="auto"/>
              <w:right w:val="single" w:sz="12" w:space="0" w:color="auto"/>
            </w:tcBorders>
          </w:tcPr>
          <w:p w:rsidR="00FB4EE9" w:rsidRPr="00F3022A" w:rsidRDefault="00FB4EE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B4EE9" w:rsidRPr="00FD0E0B" w:rsidRDefault="00FB4EE9" w:rsidP="007D6A37">
            <w:pPr>
              <w:rPr>
                <w:b/>
              </w:rPr>
            </w:pPr>
            <w:r w:rsidRPr="00FD0E0B">
              <w:rPr>
                <w:b/>
              </w:rPr>
              <w:t>Projeler</w:t>
            </w:r>
          </w:p>
          <w:p w:rsidR="00FB4EE9" w:rsidRPr="00FD0E0B" w:rsidRDefault="00FB4EE9" w:rsidP="007D6A37">
            <w:pPr>
              <w:rPr>
                <w:b/>
                <w:lang w:val="en-US"/>
              </w:rPr>
            </w:pPr>
            <w:r w:rsidRPr="00FD0E0B">
              <w:rPr>
                <w:b/>
                <w:lang w:val="en-US"/>
              </w:rPr>
              <w:t>(Projects)</w:t>
            </w:r>
          </w:p>
        </w:tc>
        <w:tc>
          <w:tcPr>
            <w:tcW w:w="1134" w:type="dxa"/>
            <w:tcBorders>
              <w:top w:val="single" w:sz="12" w:space="0" w:color="auto"/>
              <w:left w:val="single" w:sz="12" w:space="0" w:color="auto"/>
              <w:bottom w:val="single" w:sz="12" w:space="0" w:color="auto"/>
              <w:right w:val="single" w:sz="12" w:space="0" w:color="auto"/>
            </w:tcBorders>
          </w:tcPr>
          <w:p w:rsidR="00FB4EE9" w:rsidRPr="00FD0E0B" w:rsidRDefault="00FB4EE9" w:rsidP="007D6A37">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FB4EE9" w:rsidRPr="00FD0E0B" w:rsidRDefault="00FB4EE9" w:rsidP="007D6A37">
            <w:pPr>
              <w:jc w:val="center"/>
              <w:rPr>
                <w:b/>
                <w:caps/>
                <w:lang w:val="en-US"/>
              </w:rPr>
            </w:pPr>
          </w:p>
        </w:tc>
      </w:tr>
      <w:tr w:rsidR="00FB4EE9" w:rsidRPr="00F3022A" w:rsidTr="00F3022A">
        <w:tc>
          <w:tcPr>
            <w:tcW w:w="2943" w:type="dxa"/>
            <w:vMerge/>
            <w:tcBorders>
              <w:left w:val="single" w:sz="18" w:space="0" w:color="auto"/>
              <w:right w:val="single" w:sz="12" w:space="0" w:color="auto"/>
            </w:tcBorders>
          </w:tcPr>
          <w:p w:rsidR="00FB4EE9" w:rsidRPr="00F3022A" w:rsidRDefault="00FB4EE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B4EE9" w:rsidRPr="00FD0E0B" w:rsidRDefault="00FB4EE9" w:rsidP="007D6A37">
            <w:pPr>
              <w:rPr>
                <w:b/>
              </w:rPr>
            </w:pPr>
            <w:r w:rsidRPr="00FD0E0B">
              <w:rPr>
                <w:b/>
              </w:rPr>
              <w:t>Dönem Ödevi/Projesi</w:t>
            </w:r>
          </w:p>
          <w:p w:rsidR="00FB4EE9" w:rsidRPr="00FD0E0B" w:rsidRDefault="00FB4EE9" w:rsidP="007D6A37">
            <w:pPr>
              <w:rPr>
                <w:b/>
                <w:lang w:val="en-US"/>
              </w:rPr>
            </w:pPr>
            <w:r w:rsidRPr="00FD0E0B">
              <w:rPr>
                <w:b/>
                <w:lang w:val="en-US"/>
              </w:rPr>
              <w:t>(Term Paper/Project)</w:t>
            </w:r>
          </w:p>
        </w:tc>
        <w:tc>
          <w:tcPr>
            <w:tcW w:w="1134" w:type="dxa"/>
            <w:tcBorders>
              <w:top w:val="single" w:sz="12" w:space="0" w:color="auto"/>
              <w:left w:val="single" w:sz="12" w:space="0" w:color="auto"/>
              <w:bottom w:val="single" w:sz="12" w:space="0" w:color="auto"/>
              <w:right w:val="single" w:sz="12" w:space="0" w:color="auto"/>
            </w:tcBorders>
          </w:tcPr>
          <w:p w:rsidR="00FB4EE9" w:rsidRPr="00FD0E0B" w:rsidRDefault="00FB4EE9" w:rsidP="007D6A37">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FB4EE9" w:rsidRPr="00FD0E0B" w:rsidRDefault="00FB4EE9" w:rsidP="007D6A37">
            <w:pPr>
              <w:jc w:val="center"/>
              <w:rPr>
                <w:b/>
                <w:caps/>
                <w:lang w:val="en-US"/>
              </w:rPr>
            </w:pPr>
          </w:p>
        </w:tc>
      </w:tr>
      <w:tr w:rsidR="00FB4EE9" w:rsidRPr="00F3022A" w:rsidTr="00F3022A">
        <w:tc>
          <w:tcPr>
            <w:tcW w:w="2943" w:type="dxa"/>
            <w:vMerge/>
            <w:tcBorders>
              <w:left w:val="single" w:sz="18" w:space="0" w:color="auto"/>
              <w:right w:val="single" w:sz="12" w:space="0" w:color="auto"/>
            </w:tcBorders>
          </w:tcPr>
          <w:p w:rsidR="00FB4EE9" w:rsidRPr="00F3022A" w:rsidRDefault="00FB4EE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B4EE9" w:rsidRPr="00FD0E0B" w:rsidRDefault="00FB4EE9" w:rsidP="007D6A37">
            <w:pPr>
              <w:rPr>
                <w:b/>
              </w:rPr>
            </w:pPr>
            <w:r w:rsidRPr="00FD0E0B">
              <w:rPr>
                <w:b/>
              </w:rPr>
              <w:t>Laboratuar Uygulaması</w:t>
            </w:r>
          </w:p>
          <w:p w:rsidR="00FB4EE9" w:rsidRPr="00FD0E0B" w:rsidRDefault="00FB4EE9" w:rsidP="007D6A37">
            <w:pPr>
              <w:rPr>
                <w:b/>
                <w:lang w:val="en-US"/>
              </w:rPr>
            </w:pPr>
            <w:r w:rsidRPr="00FD0E0B">
              <w:rPr>
                <w:b/>
                <w:lang w:val="en-US"/>
              </w:rPr>
              <w:t>(Laboratory Work)</w:t>
            </w:r>
          </w:p>
        </w:tc>
        <w:tc>
          <w:tcPr>
            <w:tcW w:w="1134" w:type="dxa"/>
            <w:tcBorders>
              <w:top w:val="single" w:sz="12" w:space="0" w:color="auto"/>
              <w:left w:val="single" w:sz="12" w:space="0" w:color="auto"/>
              <w:bottom w:val="single" w:sz="12" w:space="0" w:color="auto"/>
              <w:right w:val="single" w:sz="12" w:space="0" w:color="auto"/>
            </w:tcBorders>
          </w:tcPr>
          <w:p w:rsidR="00FB4EE9" w:rsidRPr="00FD0E0B" w:rsidRDefault="00FB4EE9" w:rsidP="007D6A37">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FB4EE9" w:rsidRPr="00FD0E0B" w:rsidRDefault="00FB4EE9" w:rsidP="007D6A37">
            <w:pPr>
              <w:jc w:val="center"/>
              <w:rPr>
                <w:b/>
                <w:caps/>
                <w:lang w:val="en-US"/>
              </w:rPr>
            </w:pPr>
          </w:p>
        </w:tc>
      </w:tr>
      <w:tr w:rsidR="00FB4EE9" w:rsidRPr="00F3022A" w:rsidTr="00F3022A">
        <w:tc>
          <w:tcPr>
            <w:tcW w:w="2943" w:type="dxa"/>
            <w:vMerge/>
            <w:tcBorders>
              <w:left w:val="single" w:sz="18" w:space="0" w:color="auto"/>
              <w:right w:val="single" w:sz="12" w:space="0" w:color="auto"/>
            </w:tcBorders>
          </w:tcPr>
          <w:p w:rsidR="00FB4EE9" w:rsidRPr="00F3022A" w:rsidRDefault="00FB4EE9" w:rsidP="008E6FFC">
            <w:pPr>
              <w:rPr>
                <w:lang w:val="en-US"/>
              </w:rPr>
            </w:pPr>
          </w:p>
        </w:tc>
        <w:tc>
          <w:tcPr>
            <w:tcW w:w="2977" w:type="dxa"/>
            <w:tcBorders>
              <w:top w:val="single" w:sz="12" w:space="0" w:color="auto"/>
              <w:left w:val="single" w:sz="12" w:space="0" w:color="auto"/>
              <w:bottom w:val="single" w:sz="12" w:space="0" w:color="auto"/>
              <w:right w:val="single" w:sz="12" w:space="0" w:color="auto"/>
            </w:tcBorders>
          </w:tcPr>
          <w:p w:rsidR="00FB4EE9" w:rsidRPr="00FD0E0B" w:rsidRDefault="00FB4EE9" w:rsidP="007D6A37">
            <w:pPr>
              <w:rPr>
                <w:b/>
              </w:rPr>
            </w:pPr>
            <w:r w:rsidRPr="00FD0E0B">
              <w:rPr>
                <w:b/>
              </w:rPr>
              <w:t>Diğer Uygulamalar</w:t>
            </w:r>
          </w:p>
          <w:p w:rsidR="00FB4EE9" w:rsidRPr="00FD0E0B" w:rsidRDefault="00FB4EE9" w:rsidP="007D6A37">
            <w:pPr>
              <w:rPr>
                <w:b/>
                <w:lang w:val="en-US"/>
              </w:rPr>
            </w:pPr>
            <w:r w:rsidRPr="00FD0E0B">
              <w:rPr>
                <w:b/>
                <w:lang w:val="en-US"/>
              </w:rPr>
              <w:t>(Other Activities)</w:t>
            </w:r>
          </w:p>
        </w:tc>
        <w:tc>
          <w:tcPr>
            <w:tcW w:w="1134" w:type="dxa"/>
            <w:tcBorders>
              <w:top w:val="single" w:sz="12" w:space="0" w:color="auto"/>
              <w:left w:val="single" w:sz="12" w:space="0" w:color="auto"/>
              <w:bottom w:val="single" w:sz="12" w:space="0" w:color="auto"/>
              <w:right w:val="single" w:sz="12" w:space="0" w:color="auto"/>
            </w:tcBorders>
          </w:tcPr>
          <w:p w:rsidR="00FB4EE9" w:rsidRPr="00FD0E0B" w:rsidRDefault="00FB4EE9" w:rsidP="007D6A37">
            <w:pPr>
              <w:jc w:val="center"/>
              <w:rPr>
                <w:b/>
                <w:caps/>
                <w:lang w:val="en-US"/>
              </w:rPr>
            </w:pPr>
          </w:p>
        </w:tc>
        <w:tc>
          <w:tcPr>
            <w:tcW w:w="3005" w:type="dxa"/>
            <w:tcBorders>
              <w:top w:val="single" w:sz="12" w:space="0" w:color="auto"/>
              <w:left w:val="single" w:sz="12" w:space="0" w:color="auto"/>
              <w:bottom w:val="single" w:sz="12" w:space="0" w:color="auto"/>
              <w:right w:val="single" w:sz="18" w:space="0" w:color="auto"/>
            </w:tcBorders>
          </w:tcPr>
          <w:p w:rsidR="00FB4EE9" w:rsidRPr="00FD0E0B" w:rsidRDefault="00FB4EE9" w:rsidP="007D6A37">
            <w:pPr>
              <w:jc w:val="center"/>
              <w:rPr>
                <w:b/>
                <w:caps/>
                <w:lang w:val="en-US"/>
              </w:rPr>
            </w:pPr>
          </w:p>
        </w:tc>
      </w:tr>
      <w:tr w:rsidR="00FB4EE9" w:rsidRPr="00F3022A" w:rsidTr="00F3022A">
        <w:tc>
          <w:tcPr>
            <w:tcW w:w="2943" w:type="dxa"/>
            <w:vMerge/>
            <w:tcBorders>
              <w:left w:val="single" w:sz="18" w:space="0" w:color="auto"/>
              <w:bottom w:val="single" w:sz="18" w:space="0" w:color="auto"/>
              <w:right w:val="single" w:sz="12" w:space="0" w:color="auto"/>
            </w:tcBorders>
          </w:tcPr>
          <w:p w:rsidR="00FB4EE9" w:rsidRPr="00F3022A" w:rsidRDefault="00FB4EE9" w:rsidP="008E6FFC">
            <w:pPr>
              <w:rPr>
                <w:lang w:val="en-US"/>
              </w:rPr>
            </w:pPr>
          </w:p>
        </w:tc>
        <w:tc>
          <w:tcPr>
            <w:tcW w:w="2977" w:type="dxa"/>
            <w:tcBorders>
              <w:top w:val="single" w:sz="12" w:space="0" w:color="auto"/>
              <w:left w:val="single" w:sz="12" w:space="0" w:color="auto"/>
              <w:bottom w:val="single" w:sz="18" w:space="0" w:color="auto"/>
              <w:right w:val="single" w:sz="12" w:space="0" w:color="auto"/>
            </w:tcBorders>
          </w:tcPr>
          <w:p w:rsidR="00FB4EE9" w:rsidRPr="00FD0E0B" w:rsidRDefault="00FB4EE9" w:rsidP="007D6A37">
            <w:pPr>
              <w:rPr>
                <w:b/>
              </w:rPr>
            </w:pPr>
            <w:r w:rsidRPr="00FD0E0B">
              <w:rPr>
                <w:b/>
              </w:rPr>
              <w:t>Final Sınavı</w:t>
            </w:r>
          </w:p>
          <w:p w:rsidR="00FB4EE9" w:rsidRPr="00FD0E0B" w:rsidRDefault="00FB4EE9" w:rsidP="007D6A37">
            <w:pPr>
              <w:rPr>
                <w:b/>
                <w:lang w:val="en-US"/>
              </w:rPr>
            </w:pPr>
            <w:r w:rsidRPr="00FD0E0B">
              <w:rPr>
                <w:b/>
                <w:lang w:val="en-US"/>
              </w:rPr>
              <w:t>(Final Exam)</w:t>
            </w:r>
          </w:p>
        </w:tc>
        <w:tc>
          <w:tcPr>
            <w:tcW w:w="1134" w:type="dxa"/>
            <w:tcBorders>
              <w:top w:val="single" w:sz="12" w:space="0" w:color="auto"/>
              <w:left w:val="single" w:sz="12" w:space="0" w:color="auto"/>
              <w:bottom w:val="single" w:sz="18" w:space="0" w:color="auto"/>
              <w:right w:val="single" w:sz="12" w:space="0" w:color="auto"/>
            </w:tcBorders>
          </w:tcPr>
          <w:p w:rsidR="00FB4EE9" w:rsidRPr="00FD0E0B" w:rsidRDefault="00FB4EE9" w:rsidP="007D6A37">
            <w:pPr>
              <w:jc w:val="center"/>
              <w:rPr>
                <w:b/>
                <w:caps/>
                <w:lang w:val="en-US"/>
              </w:rPr>
            </w:pPr>
            <w:r>
              <w:rPr>
                <w:b/>
                <w:caps/>
                <w:lang w:val="en-US"/>
              </w:rPr>
              <w:t>1</w:t>
            </w:r>
          </w:p>
        </w:tc>
        <w:tc>
          <w:tcPr>
            <w:tcW w:w="3005" w:type="dxa"/>
            <w:tcBorders>
              <w:top w:val="single" w:sz="12" w:space="0" w:color="auto"/>
              <w:left w:val="single" w:sz="12" w:space="0" w:color="auto"/>
              <w:bottom w:val="single" w:sz="18" w:space="0" w:color="auto"/>
              <w:right w:val="single" w:sz="18" w:space="0" w:color="auto"/>
            </w:tcBorders>
          </w:tcPr>
          <w:p w:rsidR="00FB4EE9" w:rsidRPr="00FD0E0B" w:rsidRDefault="00FB4EE9" w:rsidP="007D6A37">
            <w:pPr>
              <w:jc w:val="center"/>
              <w:rPr>
                <w:b/>
                <w:caps/>
                <w:lang w:val="en-US"/>
              </w:rPr>
            </w:pPr>
            <w:r>
              <w:rPr>
                <w:b/>
                <w:caps/>
                <w:lang w:val="en-US"/>
              </w:rPr>
              <w:t>45</w:t>
            </w:r>
          </w:p>
        </w:tc>
      </w:tr>
    </w:tbl>
    <w:p w:rsidR="00E11B06" w:rsidRDefault="00E11B06">
      <w:pPr>
        <w:jc w:val="center"/>
        <w:rPr>
          <w:b/>
          <w:caps/>
          <w:sz w:val="28"/>
        </w:rPr>
      </w:pPr>
    </w:p>
    <w:p w:rsidR="00E43F02" w:rsidRDefault="00E43F02">
      <w:pPr>
        <w:jc w:val="center"/>
        <w:rPr>
          <w:b/>
          <w:caps/>
          <w:sz w:val="28"/>
        </w:rPr>
      </w:pPr>
    </w:p>
    <w:p w:rsidR="002703DC" w:rsidRDefault="002703DC">
      <w:pPr>
        <w:jc w:val="center"/>
        <w:rPr>
          <w:b/>
          <w:caps/>
          <w:sz w:val="28"/>
        </w:rPr>
      </w:pPr>
    </w:p>
    <w:p w:rsidR="00F22BC3" w:rsidRDefault="00F22BC3">
      <w:pPr>
        <w:jc w:val="center"/>
        <w:rPr>
          <w:b/>
          <w:caps/>
          <w:sz w:val="28"/>
        </w:rPr>
      </w:pPr>
    </w:p>
    <w:p w:rsidR="00F22BC3" w:rsidRDefault="00F22BC3">
      <w:pPr>
        <w:jc w:val="center"/>
        <w:rPr>
          <w:b/>
          <w:caps/>
          <w:sz w:val="28"/>
        </w:rPr>
      </w:pPr>
    </w:p>
    <w:p w:rsidR="00F22BC3" w:rsidRDefault="00F22BC3">
      <w:pPr>
        <w:jc w:val="center"/>
        <w:rPr>
          <w:b/>
          <w:caps/>
          <w:sz w:val="28"/>
        </w:rPr>
      </w:pPr>
    </w:p>
    <w:p w:rsidR="00F22BC3" w:rsidRDefault="00F22BC3">
      <w:pPr>
        <w:jc w:val="center"/>
        <w:rPr>
          <w:b/>
          <w:caps/>
          <w:sz w:val="28"/>
        </w:rPr>
      </w:pPr>
    </w:p>
    <w:p w:rsidR="00F22BC3" w:rsidRDefault="00F22BC3">
      <w:pPr>
        <w:jc w:val="center"/>
        <w:rPr>
          <w:b/>
          <w:caps/>
          <w:sz w:val="28"/>
        </w:rPr>
      </w:pPr>
    </w:p>
    <w:p w:rsidR="00F22BC3" w:rsidRDefault="00F22BC3">
      <w:pPr>
        <w:jc w:val="center"/>
        <w:rPr>
          <w:b/>
          <w:caps/>
          <w:sz w:val="28"/>
        </w:rPr>
      </w:pPr>
    </w:p>
    <w:p w:rsidR="00905631" w:rsidRDefault="00905631">
      <w:pPr>
        <w:jc w:val="center"/>
        <w:rPr>
          <w:sz w:val="24"/>
        </w:rPr>
      </w:pPr>
      <w:r>
        <w:rPr>
          <w:b/>
          <w:caps/>
          <w:sz w:val="28"/>
        </w:rPr>
        <w:lastRenderedPageBreak/>
        <w:t>Ders Planı</w:t>
      </w:r>
      <w:r w:rsidR="0082725B">
        <w:rPr>
          <w:b/>
          <w:caps/>
          <w:sz w:val="28"/>
        </w:rPr>
        <w:t xml:space="preserve"> </w:t>
      </w:r>
    </w:p>
    <w:p w:rsidR="00905631" w:rsidRDefault="00905631">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8080"/>
        <w:gridCol w:w="1096"/>
      </w:tblGrid>
      <w:tr w:rsidR="0082725B" w:rsidRPr="00905631" w:rsidTr="00EE22EC">
        <w:tc>
          <w:tcPr>
            <w:tcW w:w="817" w:type="dxa"/>
            <w:tcBorders>
              <w:top w:val="single" w:sz="18" w:space="0" w:color="auto"/>
              <w:left w:val="single" w:sz="18" w:space="0" w:color="auto"/>
              <w:bottom w:val="single" w:sz="18" w:space="0" w:color="auto"/>
              <w:right w:val="single" w:sz="18"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Hafta</w:t>
            </w:r>
          </w:p>
        </w:tc>
        <w:tc>
          <w:tcPr>
            <w:tcW w:w="8080" w:type="dxa"/>
            <w:tcBorders>
              <w:top w:val="single" w:sz="18" w:space="0" w:color="auto"/>
              <w:left w:val="single" w:sz="18" w:space="0" w:color="auto"/>
              <w:bottom w:val="single" w:sz="18" w:space="0" w:color="auto"/>
              <w:right w:val="single" w:sz="12" w:space="0" w:color="auto"/>
            </w:tcBorders>
          </w:tcPr>
          <w:p w:rsidR="0082725B" w:rsidRPr="00EE22EC" w:rsidRDefault="0082725B" w:rsidP="0082725B">
            <w:pPr>
              <w:jc w:val="center"/>
              <w:rPr>
                <w:b/>
                <w:sz w:val="22"/>
                <w:szCs w:val="22"/>
              </w:rPr>
            </w:pPr>
          </w:p>
          <w:p w:rsidR="0082725B" w:rsidRPr="00EE22EC" w:rsidRDefault="0082725B" w:rsidP="0082725B">
            <w:pPr>
              <w:jc w:val="center"/>
              <w:rPr>
                <w:b/>
                <w:sz w:val="22"/>
                <w:szCs w:val="22"/>
              </w:rPr>
            </w:pPr>
            <w:r w:rsidRPr="00EE22EC">
              <w:rPr>
                <w:b/>
                <w:sz w:val="22"/>
                <w:szCs w:val="22"/>
              </w:rPr>
              <w:t>Konular</w:t>
            </w:r>
          </w:p>
        </w:tc>
        <w:tc>
          <w:tcPr>
            <w:tcW w:w="1096" w:type="dxa"/>
            <w:tcBorders>
              <w:top w:val="single" w:sz="18" w:space="0" w:color="auto"/>
              <w:left w:val="single" w:sz="12" w:space="0" w:color="auto"/>
              <w:bottom w:val="single" w:sz="18" w:space="0" w:color="auto"/>
              <w:right w:val="single" w:sz="18" w:space="0" w:color="auto"/>
            </w:tcBorders>
          </w:tcPr>
          <w:p w:rsidR="0082725B" w:rsidRPr="00EE22EC" w:rsidRDefault="0082725B" w:rsidP="0082725B">
            <w:pPr>
              <w:jc w:val="center"/>
              <w:rPr>
                <w:b/>
                <w:sz w:val="22"/>
                <w:szCs w:val="22"/>
              </w:rPr>
            </w:pPr>
            <w:r w:rsidRPr="00EE22EC">
              <w:rPr>
                <w:b/>
                <w:sz w:val="22"/>
                <w:szCs w:val="22"/>
              </w:rPr>
              <w:t>Ders</w:t>
            </w:r>
            <w:r w:rsidR="00FD0E0B">
              <w:rPr>
                <w:b/>
                <w:sz w:val="22"/>
                <w:szCs w:val="22"/>
              </w:rPr>
              <w:t>in</w:t>
            </w:r>
            <w:r w:rsidRPr="00EE22EC">
              <w:rPr>
                <w:b/>
                <w:sz w:val="22"/>
                <w:szCs w:val="22"/>
              </w:rPr>
              <w:t xml:space="preserve"> </w:t>
            </w:r>
          </w:p>
          <w:p w:rsidR="0082725B" w:rsidRPr="00EE22EC" w:rsidRDefault="00FD0E0B" w:rsidP="0082725B">
            <w:pPr>
              <w:jc w:val="center"/>
              <w:rPr>
                <w:b/>
                <w:sz w:val="22"/>
                <w:szCs w:val="22"/>
              </w:rPr>
            </w:pPr>
            <w:r>
              <w:rPr>
                <w:b/>
                <w:sz w:val="22"/>
                <w:szCs w:val="22"/>
              </w:rPr>
              <w:t>Çıktılar</w:t>
            </w:r>
            <w:r w:rsidR="0082725B" w:rsidRPr="00EE22EC">
              <w:rPr>
                <w:b/>
                <w:sz w:val="22"/>
                <w:szCs w:val="22"/>
              </w:rPr>
              <w:t>ı</w:t>
            </w:r>
          </w:p>
        </w:tc>
      </w:tr>
      <w:tr w:rsidR="008D7F15" w:rsidRPr="00905631" w:rsidTr="00EE22EC">
        <w:tc>
          <w:tcPr>
            <w:tcW w:w="817" w:type="dxa"/>
            <w:tcBorders>
              <w:top w:val="single" w:sz="18" w:space="0" w:color="auto"/>
              <w:left w:val="single" w:sz="18" w:space="0" w:color="auto"/>
              <w:right w:val="single" w:sz="18" w:space="0" w:color="auto"/>
            </w:tcBorders>
          </w:tcPr>
          <w:p w:rsidR="008D7F15" w:rsidRPr="00EE22EC" w:rsidRDefault="008D7F15" w:rsidP="00905631">
            <w:pPr>
              <w:jc w:val="center"/>
              <w:rPr>
                <w:b/>
                <w:sz w:val="22"/>
                <w:szCs w:val="22"/>
              </w:rPr>
            </w:pPr>
            <w:r w:rsidRPr="00EE22EC">
              <w:rPr>
                <w:b/>
                <w:sz w:val="22"/>
                <w:szCs w:val="22"/>
              </w:rPr>
              <w:t>1</w:t>
            </w:r>
          </w:p>
        </w:tc>
        <w:tc>
          <w:tcPr>
            <w:tcW w:w="8080" w:type="dxa"/>
            <w:tcBorders>
              <w:top w:val="single" w:sz="18" w:space="0" w:color="auto"/>
              <w:left w:val="single" w:sz="18" w:space="0" w:color="auto"/>
              <w:right w:val="single" w:sz="12" w:space="0" w:color="auto"/>
            </w:tcBorders>
          </w:tcPr>
          <w:p w:rsidR="008D7F15" w:rsidRPr="00BE12E1" w:rsidRDefault="008D7F15" w:rsidP="00037EC6">
            <w:pPr>
              <w:spacing w:before="40" w:after="40"/>
            </w:pPr>
            <w:r>
              <w:rPr>
                <w:bCs/>
                <w:sz w:val="22"/>
                <w:szCs w:val="26"/>
                <w:lang w:eastAsia="tr-TR"/>
              </w:rPr>
              <w:t>Regülasyon ekonomisi ve regüle edilmiş e</w:t>
            </w:r>
            <w:r w:rsidRPr="000759F8">
              <w:rPr>
                <w:bCs/>
                <w:sz w:val="22"/>
                <w:szCs w:val="26"/>
                <w:lang w:eastAsia="tr-TR"/>
              </w:rPr>
              <w:t>ndüstriler</w:t>
            </w:r>
            <w:r>
              <w:rPr>
                <w:bCs/>
                <w:sz w:val="22"/>
                <w:szCs w:val="26"/>
                <w:lang w:eastAsia="tr-TR"/>
              </w:rPr>
              <w:t>e giriş</w:t>
            </w:r>
          </w:p>
        </w:tc>
        <w:tc>
          <w:tcPr>
            <w:tcW w:w="1096" w:type="dxa"/>
            <w:tcBorders>
              <w:top w:val="single" w:sz="18" w:space="0" w:color="auto"/>
              <w:left w:val="single" w:sz="12" w:space="0" w:color="auto"/>
              <w:right w:val="single" w:sz="18" w:space="0" w:color="auto"/>
            </w:tcBorders>
          </w:tcPr>
          <w:p w:rsidR="008D7F15" w:rsidRPr="00EE22EC" w:rsidRDefault="008D7F15" w:rsidP="00F22BC3">
            <w:pPr>
              <w:pStyle w:val="Balk7"/>
              <w:jc w:val="center"/>
              <w:rPr>
                <w:sz w:val="22"/>
                <w:szCs w:val="22"/>
                <w:lang w:val="en-US"/>
              </w:rPr>
            </w:pPr>
            <w:r>
              <w:rPr>
                <w:sz w:val="22"/>
                <w:szCs w:val="22"/>
                <w:lang w:val="en-US"/>
              </w:rPr>
              <w:t>1</w:t>
            </w:r>
          </w:p>
        </w:tc>
      </w:tr>
      <w:tr w:rsidR="008D7F15" w:rsidRPr="00905631" w:rsidTr="00EE22EC">
        <w:tc>
          <w:tcPr>
            <w:tcW w:w="817" w:type="dxa"/>
            <w:tcBorders>
              <w:left w:val="single" w:sz="18" w:space="0" w:color="auto"/>
              <w:right w:val="single" w:sz="18" w:space="0" w:color="auto"/>
            </w:tcBorders>
          </w:tcPr>
          <w:p w:rsidR="008D7F15" w:rsidRPr="00EE22EC" w:rsidRDefault="008D7F15" w:rsidP="00905631">
            <w:pPr>
              <w:jc w:val="center"/>
              <w:rPr>
                <w:b/>
                <w:sz w:val="22"/>
                <w:szCs w:val="22"/>
              </w:rPr>
            </w:pPr>
            <w:r w:rsidRPr="00EE22EC">
              <w:rPr>
                <w:b/>
                <w:sz w:val="22"/>
                <w:szCs w:val="22"/>
              </w:rPr>
              <w:t>2</w:t>
            </w:r>
          </w:p>
        </w:tc>
        <w:tc>
          <w:tcPr>
            <w:tcW w:w="8080" w:type="dxa"/>
            <w:tcBorders>
              <w:left w:val="single" w:sz="18" w:space="0" w:color="auto"/>
              <w:right w:val="single" w:sz="12" w:space="0" w:color="auto"/>
            </w:tcBorders>
          </w:tcPr>
          <w:p w:rsidR="008D7F15" w:rsidRPr="00BE12E1" w:rsidRDefault="008D7F15" w:rsidP="00037EC6">
            <w:pPr>
              <w:spacing w:before="40" w:after="40"/>
            </w:pPr>
            <w:r>
              <w:t>Piyasa yapısı ve etkinlik</w:t>
            </w:r>
          </w:p>
        </w:tc>
        <w:tc>
          <w:tcPr>
            <w:tcW w:w="1096" w:type="dxa"/>
            <w:tcBorders>
              <w:left w:val="single" w:sz="12" w:space="0" w:color="auto"/>
              <w:right w:val="single" w:sz="18" w:space="0" w:color="auto"/>
            </w:tcBorders>
          </w:tcPr>
          <w:p w:rsidR="008D7F15" w:rsidRPr="00EE22EC" w:rsidRDefault="008D7F15" w:rsidP="00F22BC3">
            <w:pPr>
              <w:jc w:val="center"/>
              <w:rPr>
                <w:sz w:val="22"/>
                <w:szCs w:val="22"/>
                <w:lang w:val="en-US"/>
              </w:rPr>
            </w:pPr>
            <w:r>
              <w:rPr>
                <w:sz w:val="22"/>
                <w:szCs w:val="22"/>
                <w:lang w:val="en-US"/>
              </w:rPr>
              <w:t>1</w:t>
            </w:r>
          </w:p>
        </w:tc>
      </w:tr>
      <w:tr w:rsidR="008D7F15" w:rsidRPr="00905631" w:rsidTr="00EE22EC">
        <w:tc>
          <w:tcPr>
            <w:tcW w:w="817" w:type="dxa"/>
            <w:tcBorders>
              <w:left w:val="single" w:sz="18" w:space="0" w:color="auto"/>
              <w:right w:val="single" w:sz="18" w:space="0" w:color="auto"/>
            </w:tcBorders>
          </w:tcPr>
          <w:p w:rsidR="008D7F15" w:rsidRPr="00EE22EC" w:rsidRDefault="008D7F15" w:rsidP="00905631">
            <w:pPr>
              <w:jc w:val="center"/>
              <w:rPr>
                <w:b/>
                <w:sz w:val="22"/>
                <w:szCs w:val="22"/>
              </w:rPr>
            </w:pPr>
            <w:r w:rsidRPr="00EE22EC">
              <w:rPr>
                <w:b/>
                <w:sz w:val="22"/>
                <w:szCs w:val="22"/>
              </w:rPr>
              <w:t>3</w:t>
            </w:r>
          </w:p>
        </w:tc>
        <w:tc>
          <w:tcPr>
            <w:tcW w:w="8080" w:type="dxa"/>
            <w:tcBorders>
              <w:left w:val="single" w:sz="18" w:space="0" w:color="auto"/>
              <w:right w:val="single" w:sz="12" w:space="0" w:color="auto"/>
            </w:tcBorders>
          </w:tcPr>
          <w:p w:rsidR="008D7F15" w:rsidRPr="00BE12E1" w:rsidRDefault="008D7F15" w:rsidP="008D7F15">
            <w:pPr>
              <w:spacing w:before="40" w:after="40"/>
            </w:pPr>
            <w:r>
              <w:t>Hükümet regülasyonunun gerekçesi</w:t>
            </w:r>
          </w:p>
        </w:tc>
        <w:tc>
          <w:tcPr>
            <w:tcW w:w="1096" w:type="dxa"/>
            <w:tcBorders>
              <w:left w:val="single" w:sz="12" w:space="0" w:color="auto"/>
              <w:right w:val="single" w:sz="18" w:space="0" w:color="auto"/>
            </w:tcBorders>
          </w:tcPr>
          <w:p w:rsidR="008D7F15" w:rsidRPr="00EE22EC" w:rsidRDefault="008D7F15" w:rsidP="00F22BC3">
            <w:pPr>
              <w:jc w:val="center"/>
              <w:rPr>
                <w:sz w:val="22"/>
                <w:szCs w:val="22"/>
                <w:lang w:val="en-US"/>
              </w:rPr>
            </w:pPr>
            <w:r>
              <w:rPr>
                <w:sz w:val="22"/>
                <w:szCs w:val="22"/>
                <w:lang w:val="en-US"/>
              </w:rPr>
              <w:t>1</w:t>
            </w:r>
          </w:p>
        </w:tc>
      </w:tr>
      <w:tr w:rsidR="008D7F15" w:rsidRPr="00905631" w:rsidTr="00EE22EC">
        <w:tc>
          <w:tcPr>
            <w:tcW w:w="817" w:type="dxa"/>
            <w:tcBorders>
              <w:left w:val="single" w:sz="18" w:space="0" w:color="auto"/>
              <w:right w:val="single" w:sz="18" w:space="0" w:color="auto"/>
            </w:tcBorders>
          </w:tcPr>
          <w:p w:rsidR="008D7F15" w:rsidRPr="00EE22EC" w:rsidRDefault="008D7F15" w:rsidP="00905631">
            <w:pPr>
              <w:jc w:val="center"/>
              <w:rPr>
                <w:b/>
                <w:sz w:val="22"/>
                <w:szCs w:val="22"/>
              </w:rPr>
            </w:pPr>
            <w:r w:rsidRPr="00EE22EC">
              <w:rPr>
                <w:b/>
                <w:sz w:val="22"/>
                <w:szCs w:val="22"/>
              </w:rPr>
              <w:t>4</w:t>
            </w:r>
          </w:p>
        </w:tc>
        <w:tc>
          <w:tcPr>
            <w:tcW w:w="8080" w:type="dxa"/>
            <w:tcBorders>
              <w:left w:val="single" w:sz="18" w:space="0" w:color="auto"/>
              <w:right w:val="single" w:sz="12" w:space="0" w:color="auto"/>
            </w:tcBorders>
          </w:tcPr>
          <w:p w:rsidR="008D7F15" w:rsidRPr="00BE12E1" w:rsidRDefault="00AA6EF8" w:rsidP="00037EC6">
            <w:pPr>
              <w:spacing w:before="40" w:after="40"/>
            </w:pPr>
            <w:r>
              <w:t>Getiri</w:t>
            </w:r>
            <w:r w:rsidR="00082431">
              <w:t xml:space="preserve"> oranı regülasyonu</w:t>
            </w:r>
          </w:p>
        </w:tc>
        <w:tc>
          <w:tcPr>
            <w:tcW w:w="1096" w:type="dxa"/>
            <w:tcBorders>
              <w:left w:val="single" w:sz="12" w:space="0" w:color="auto"/>
              <w:right w:val="single" w:sz="18" w:space="0" w:color="auto"/>
            </w:tcBorders>
          </w:tcPr>
          <w:p w:rsidR="008D7F15" w:rsidRPr="00EE22EC" w:rsidRDefault="008D7F15" w:rsidP="00F22BC3">
            <w:pPr>
              <w:jc w:val="center"/>
              <w:rPr>
                <w:sz w:val="22"/>
                <w:szCs w:val="22"/>
                <w:lang w:val="en-US"/>
              </w:rPr>
            </w:pPr>
            <w:r>
              <w:rPr>
                <w:sz w:val="22"/>
                <w:szCs w:val="22"/>
                <w:lang w:val="en-US"/>
              </w:rPr>
              <w:t>2,3</w:t>
            </w:r>
          </w:p>
        </w:tc>
      </w:tr>
      <w:tr w:rsidR="008D7F15" w:rsidRPr="00905631" w:rsidTr="00EE22EC">
        <w:tc>
          <w:tcPr>
            <w:tcW w:w="817" w:type="dxa"/>
            <w:tcBorders>
              <w:left w:val="single" w:sz="18" w:space="0" w:color="auto"/>
              <w:right w:val="single" w:sz="18" w:space="0" w:color="auto"/>
            </w:tcBorders>
          </w:tcPr>
          <w:p w:rsidR="008D7F15" w:rsidRPr="00EE22EC" w:rsidRDefault="008D7F15" w:rsidP="00905631">
            <w:pPr>
              <w:jc w:val="center"/>
              <w:rPr>
                <w:b/>
                <w:sz w:val="22"/>
                <w:szCs w:val="22"/>
              </w:rPr>
            </w:pPr>
            <w:r w:rsidRPr="00EE22EC">
              <w:rPr>
                <w:b/>
                <w:sz w:val="22"/>
                <w:szCs w:val="22"/>
              </w:rPr>
              <w:t>5</w:t>
            </w:r>
          </w:p>
        </w:tc>
        <w:tc>
          <w:tcPr>
            <w:tcW w:w="8080" w:type="dxa"/>
            <w:tcBorders>
              <w:left w:val="single" w:sz="18" w:space="0" w:color="auto"/>
              <w:right w:val="single" w:sz="12" w:space="0" w:color="auto"/>
            </w:tcBorders>
          </w:tcPr>
          <w:p w:rsidR="008D7F15" w:rsidRPr="00BE12E1" w:rsidRDefault="00082431" w:rsidP="00037EC6">
            <w:pPr>
              <w:spacing w:before="40" w:after="40"/>
            </w:pPr>
            <w:r>
              <w:t>Regülasyon politikası</w:t>
            </w:r>
          </w:p>
        </w:tc>
        <w:tc>
          <w:tcPr>
            <w:tcW w:w="1096" w:type="dxa"/>
            <w:tcBorders>
              <w:left w:val="single" w:sz="12" w:space="0" w:color="auto"/>
              <w:right w:val="single" w:sz="18" w:space="0" w:color="auto"/>
            </w:tcBorders>
          </w:tcPr>
          <w:p w:rsidR="008D7F15" w:rsidRPr="00EE22EC" w:rsidRDefault="008D7F15" w:rsidP="00F22BC3">
            <w:pPr>
              <w:jc w:val="center"/>
              <w:rPr>
                <w:sz w:val="22"/>
                <w:szCs w:val="22"/>
                <w:lang w:val="en-US"/>
              </w:rPr>
            </w:pPr>
            <w:r>
              <w:rPr>
                <w:sz w:val="22"/>
                <w:szCs w:val="22"/>
                <w:lang w:val="en-US"/>
              </w:rPr>
              <w:t>8</w:t>
            </w:r>
          </w:p>
        </w:tc>
      </w:tr>
      <w:tr w:rsidR="008D7F15" w:rsidRPr="00905631" w:rsidTr="00EE22EC">
        <w:tc>
          <w:tcPr>
            <w:tcW w:w="817" w:type="dxa"/>
            <w:tcBorders>
              <w:left w:val="single" w:sz="18" w:space="0" w:color="auto"/>
              <w:right w:val="single" w:sz="18" w:space="0" w:color="auto"/>
            </w:tcBorders>
          </w:tcPr>
          <w:p w:rsidR="008D7F15" w:rsidRPr="00EE22EC" w:rsidRDefault="008D7F15" w:rsidP="00905631">
            <w:pPr>
              <w:jc w:val="center"/>
              <w:rPr>
                <w:b/>
                <w:sz w:val="22"/>
                <w:szCs w:val="22"/>
              </w:rPr>
            </w:pPr>
            <w:r w:rsidRPr="00EE22EC">
              <w:rPr>
                <w:b/>
                <w:sz w:val="22"/>
                <w:szCs w:val="22"/>
              </w:rPr>
              <w:t>6</w:t>
            </w:r>
          </w:p>
        </w:tc>
        <w:tc>
          <w:tcPr>
            <w:tcW w:w="8080" w:type="dxa"/>
            <w:tcBorders>
              <w:left w:val="single" w:sz="18" w:space="0" w:color="auto"/>
              <w:right w:val="single" w:sz="12" w:space="0" w:color="auto"/>
            </w:tcBorders>
          </w:tcPr>
          <w:p w:rsidR="008D7F15" w:rsidRPr="00BE12E1" w:rsidRDefault="00082431" w:rsidP="00037EC6">
            <w:pPr>
              <w:spacing w:before="40" w:after="40"/>
            </w:pPr>
            <w:r>
              <w:t>Doğal tekellerin regülasyonu</w:t>
            </w:r>
          </w:p>
        </w:tc>
        <w:tc>
          <w:tcPr>
            <w:tcW w:w="1096" w:type="dxa"/>
            <w:tcBorders>
              <w:left w:val="single" w:sz="12" w:space="0" w:color="auto"/>
              <w:right w:val="single" w:sz="18" w:space="0" w:color="auto"/>
            </w:tcBorders>
          </w:tcPr>
          <w:p w:rsidR="008D7F15" w:rsidRPr="00EE22EC" w:rsidRDefault="008D7F15" w:rsidP="00F22BC3">
            <w:pPr>
              <w:jc w:val="center"/>
              <w:rPr>
                <w:sz w:val="22"/>
                <w:szCs w:val="22"/>
                <w:lang w:val="en-US"/>
              </w:rPr>
            </w:pPr>
            <w:r>
              <w:rPr>
                <w:sz w:val="22"/>
                <w:szCs w:val="22"/>
                <w:lang w:val="en-US"/>
              </w:rPr>
              <w:t>5</w:t>
            </w:r>
          </w:p>
        </w:tc>
      </w:tr>
      <w:tr w:rsidR="008D7F15" w:rsidRPr="00905631" w:rsidTr="00EE22EC">
        <w:tc>
          <w:tcPr>
            <w:tcW w:w="817" w:type="dxa"/>
            <w:tcBorders>
              <w:left w:val="single" w:sz="18" w:space="0" w:color="auto"/>
              <w:right w:val="single" w:sz="18" w:space="0" w:color="auto"/>
            </w:tcBorders>
          </w:tcPr>
          <w:p w:rsidR="008D7F15" w:rsidRPr="00EE22EC" w:rsidRDefault="008D7F15" w:rsidP="00905631">
            <w:pPr>
              <w:jc w:val="center"/>
              <w:rPr>
                <w:b/>
                <w:sz w:val="22"/>
                <w:szCs w:val="22"/>
              </w:rPr>
            </w:pPr>
            <w:r w:rsidRPr="00EE22EC">
              <w:rPr>
                <w:b/>
                <w:sz w:val="22"/>
                <w:szCs w:val="22"/>
              </w:rPr>
              <w:t>7</w:t>
            </w:r>
          </w:p>
        </w:tc>
        <w:tc>
          <w:tcPr>
            <w:tcW w:w="8080" w:type="dxa"/>
            <w:tcBorders>
              <w:left w:val="single" w:sz="18" w:space="0" w:color="auto"/>
              <w:right w:val="single" w:sz="12" w:space="0" w:color="auto"/>
            </w:tcBorders>
          </w:tcPr>
          <w:p w:rsidR="008D7F15" w:rsidRPr="00BE12E1" w:rsidRDefault="00082431" w:rsidP="00037EC6">
            <w:pPr>
              <w:spacing w:before="40" w:after="40"/>
            </w:pPr>
            <w:r>
              <w:t>Zincir teklifi ve kamu iktisadi teşekkülleri</w:t>
            </w:r>
          </w:p>
        </w:tc>
        <w:tc>
          <w:tcPr>
            <w:tcW w:w="1096" w:type="dxa"/>
            <w:tcBorders>
              <w:left w:val="single" w:sz="12" w:space="0" w:color="auto"/>
              <w:right w:val="single" w:sz="18" w:space="0" w:color="auto"/>
            </w:tcBorders>
          </w:tcPr>
          <w:p w:rsidR="008D7F15" w:rsidRPr="00EE22EC" w:rsidRDefault="008D7F15" w:rsidP="00F22BC3">
            <w:pPr>
              <w:jc w:val="center"/>
              <w:rPr>
                <w:sz w:val="22"/>
                <w:szCs w:val="22"/>
                <w:lang w:val="en-US"/>
              </w:rPr>
            </w:pPr>
            <w:r>
              <w:rPr>
                <w:sz w:val="22"/>
                <w:szCs w:val="22"/>
                <w:lang w:val="en-US"/>
              </w:rPr>
              <w:t>4</w:t>
            </w:r>
          </w:p>
        </w:tc>
      </w:tr>
      <w:tr w:rsidR="008D7F15" w:rsidRPr="00905631" w:rsidTr="00EE22EC">
        <w:tc>
          <w:tcPr>
            <w:tcW w:w="817" w:type="dxa"/>
            <w:tcBorders>
              <w:left w:val="single" w:sz="18" w:space="0" w:color="auto"/>
              <w:right w:val="single" w:sz="18" w:space="0" w:color="auto"/>
            </w:tcBorders>
          </w:tcPr>
          <w:p w:rsidR="008D7F15" w:rsidRPr="00EE22EC" w:rsidRDefault="008D7F15" w:rsidP="00905631">
            <w:pPr>
              <w:jc w:val="center"/>
              <w:rPr>
                <w:b/>
                <w:sz w:val="22"/>
                <w:szCs w:val="22"/>
              </w:rPr>
            </w:pPr>
            <w:r w:rsidRPr="00EE22EC">
              <w:rPr>
                <w:b/>
                <w:sz w:val="22"/>
                <w:szCs w:val="22"/>
              </w:rPr>
              <w:t>8</w:t>
            </w:r>
          </w:p>
        </w:tc>
        <w:tc>
          <w:tcPr>
            <w:tcW w:w="8080" w:type="dxa"/>
            <w:tcBorders>
              <w:left w:val="single" w:sz="18" w:space="0" w:color="auto"/>
              <w:right w:val="single" w:sz="12" w:space="0" w:color="auto"/>
            </w:tcBorders>
          </w:tcPr>
          <w:p w:rsidR="008D7F15" w:rsidRPr="00BE12E1" w:rsidRDefault="00082431" w:rsidP="00037EC6">
            <w:pPr>
              <w:spacing w:before="40" w:after="40"/>
            </w:pPr>
            <w:r>
              <w:t>Sosyal regülasyon: dışsallık</w:t>
            </w:r>
          </w:p>
        </w:tc>
        <w:tc>
          <w:tcPr>
            <w:tcW w:w="1096" w:type="dxa"/>
            <w:tcBorders>
              <w:left w:val="single" w:sz="12" w:space="0" w:color="auto"/>
              <w:right w:val="single" w:sz="18" w:space="0" w:color="auto"/>
            </w:tcBorders>
          </w:tcPr>
          <w:p w:rsidR="008D7F15" w:rsidRPr="00EE22EC" w:rsidRDefault="008D7F15" w:rsidP="00F22BC3">
            <w:pPr>
              <w:jc w:val="center"/>
              <w:rPr>
                <w:sz w:val="22"/>
                <w:szCs w:val="22"/>
                <w:lang w:val="en-US"/>
              </w:rPr>
            </w:pPr>
            <w:r>
              <w:rPr>
                <w:sz w:val="22"/>
                <w:szCs w:val="22"/>
                <w:lang w:val="en-US"/>
              </w:rPr>
              <w:t>1</w:t>
            </w:r>
          </w:p>
        </w:tc>
      </w:tr>
      <w:tr w:rsidR="008D7F15" w:rsidRPr="00905631" w:rsidTr="00EE22EC">
        <w:tc>
          <w:tcPr>
            <w:tcW w:w="817" w:type="dxa"/>
            <w:tcBorders>
              <w:left w:val="single" w:sz="18" w:space="0" w:color="auto"/>
              <w:right w:val="single" w:sz="18" w:space="0" w:color="auto"/>
            </w:tcBorders>
          </w:tcPr>
          <w:p w:rsidR="008D7F15" w:rsidRPr="00EE22EC" w:rsidRDefault="008D7F15" w:rsidP="00905631">
            <w:pPr>
              <w:jc w:val="center"/>
              <w:rPr>
                <w:b/>
                <w:sz w:val="22"/>
                <w:szCs w:val="22"/>
              </w:rPr>
            </w:pPr>
            <w:r w:rsidRPr="00EE22EC">
              <w:rPr>
                <w:b/>
                <w:sz w:val="22"/>
                <w:szCs w:val="22"/>
              </w:rPr>
              <w:t>9</w:t>
            </w:r>
          </w:p>
        </w:tc>
        <w:tc>
          <w:tcPr>
            <w:tcW w:w="8080" w:type="dxa"/>
            <w:tcBorders>
              <w:left w:val="single" w:sz="18" w:space="0" w:color="auto"/>
              <w:right w:val="single" w:sz="12" w:space="0" w:color="auto"/>
            </w:tcBorders>
          </w:tcPr>
          <w:p w:rsidR="008D7F15" w:rsidRPr="00BE12E1" w:rsidRDefault="00082431" w:rsidP="00037EC6">
            <w:pPr>
              <w:spacing w:before="40" w:after="40"/>
            </w:pPr>
            <w:r>
              <w:t>Çevresel regülasyon</w:t>
            </w:r>
          </w:p>
        </w:tc>
        <w:tc>
          <w:tcPr>
            <w:tcW w:w="1096" w:type="dxa"/>
            <w:tcBorders>
              <w:left w:val="single" w:sz="12" w:space="0" w:color="auto"/>
              <w:right w:val="single" w:sz="18" w:space="0" w:color="auto"/>
            </w:tcBorders>
          </w:tcPr>
          <w:p w:rsidR="008D7F15" w:rsidRPr="00EE22EC" w:rsidRDefault="008D7F15" w:rsidP="00F22BC3">
            <w:pPr>
              <w:jc w:val="center"/>
              <w:rPr>
                <w:sz w:val="22"/>
                <w:szCs w:val="22"/>
                <w:lang w:val="en-US"/>
              </w:rPr>
            </w:pPr>
            <w:r>
              <w:rPr>
                <w:sz w:val="22"/>
                <w:szCs w:val="22"/>
                <w:lang w:val="en-US"/>
              </w:rPr>
              <w:t>7</w:t>
            </w:r>
          </w:p>
        </w:tc>
      </w:tr>
      <w:tr w:rsidR="008D7F15" w:rsidRPr="00905631" w:rsidTr="00EE22EC">
        <w:tc>
          <w:tcPr>
            <w:tcW w:w="817" w:type="dxa"/>
            <w:tcBorders>
              <w:left w:val="single" w:sz="18" w:space="0" w:color="auto"/>
              <w:right w:val="single" w:sz="18" w:space="0" w:color="auto"/>
            </w:tcBorders>
          </w:tcPr>
          <w:p w:rsidR="008D7F15" w:rsidRPr="00EE22EC" w:rsidRDefault="008D7F15" w:rsidP="00905631">
            <w:pPr>
              <w:jc w:val="center"/>
              <w:rPr>
                <w:b/>
                <w:sz w:val="22"/>
                <w:szCs w:val="22"/>
              </w:rPr>
            </w:pPr>
            <w:r w:rsidRPr="00EE22EC">
              <w:rPr>
                <w:b/>
                <w:sz w:val="22"/>
                <w:szCs w:val="22"/>
              </w:rPr>
              <w:t>10</w:t>
            </w:r>
          </w:p>
        </w:tc>
        <w:tc>
          <w:tcPr>
            <w:tcW w:w="8080" w:type="dxa"/>
            <w:tcBorders>
              <w:left w:val="single" w:sz="18" w:space="0" w:color="auto"/>
              <w:right w:val="single" w:sz="12" w:space="0" w:color="auto"/>
            </w:tcBorders>
          </w:tcPr>
          <w:p w:rsidR="008D7F15" w:rsidRPr="00BE12E1" w:rsidRDefault="00082431" w:rsidP="00037EC6">
            <w:pPr>
              <w:spacing w:before="40" w:after="40"/>
            </w:pPr>
            <w:r>
              <w:t>Sağlık regülasyonu</w:t>
            </w:r>
          </w:p>
        </w:tc>
        <w:tc>
          <w:tcPr>
            <w:tcW w:w="1096" w:type="dxa"/>
            <w:tcBorders>
              <w:left w:val="single" w:sz="12" w:space="0" w:color="auto"/>
              <w:right w:val="single" w:sz="18" w:space="0" w:color="auto"/>
            </w:tcBorders>
          </w:tcPr>
          <w:p w:rsidR="008D7F15" w:rsidRPr="00EE22EC" w:rsidRDefault="008D7F15" w:rsidP="00F22BC3">
            <w:pPr>
              <w:jc w:val="center"/>
              <w:rPr>
                <w:sz w:val="22"/>
                <w:szCs w:val="22"/>
                <w:lang w:val="en-US"/>
              </w:rPr>
            </w:pPr>
            <w:r>
              <w:rPr>
                <w:sz w:val="22"/>
                <w:szCs w:val="22"/>
                <w:lang w:val="en-US"/>
              </w:rPr>
              <w:t>7</w:t>
            </w:r>
          </w:p>
        </w:tc>
      </w:tr>
      <w:tr w:rsidR="008D7F15" w:rsidRPr="00905631" w:rsidTr="00EE22EC">
        <w:tc>
          <w:tcPr>
            <w:tcW w:w="817" w:type="dxa"/>
            <w:tcBorders>
              <w:left w:val="single" w:sz="18" w:space="0" w:color="auto"/>
              <w:right w:val="single" w:sz="18" w:space="0" w:color="auto"/>
            </w:tcBorders>
          </w:tcPr>
          <w:p w:rsidR="008D7F15" w:rsidRPr="00EE22EC" w:rsidRDefault="008D7F15" w:rsidP="00905631">
            <w:pPr>
              <w:jc w:val="center"/>
              <w:rPr>
                <w:b/>
                <w:sz w:val="22"/>
                <w:szCs w:val="22"/>
              </w:rPr>
            </w:pPr>
            <w:r w:rsidRPr="00EE22EC">
              <w:rPr>
                <w:b/>
                <w:sz w:val="22"/>
                <w:szCs w:val="22"/>
              </w:rPr>
              <w:t>11</w:t>
            </w:r>
          </w:p>
        </w:tc>
        <w:tc>
          <w:tcPr>
            <w:tcW w:w="8080" w:type="dxa"/>
            <w:tcBorders>
              <w:left w:val="single" w:sz="18" w:space="0" w:color="auto"/>
              <w:right w:val="single" w:sz="12" w:space="0" w:color="auto"/>
            </w:tcBorders>
          </w:tcPr>
          <w:p w:rsidR="008D7F15" w:rsidRPr="00BE12E1" w:rsidRDefault="00082431" w:rsidP="00037EC6">
            <w:pPr>
              <w:spacing w:before="40" w:after="40"/>
            </w:pPr>
            <w:r>
              <w:t>Telekomünikasyon endüstrilerinde regülasyon</w:t>
            </w:r>
          </w:p>
        </w:tc>
        <w:tc>
          <w:tcPr>
            <w:tcW w:w="1096" w:type="dxa"/>
            <w:tcBorders>
              <w:left w:val="single" w:sz="12" w:space="0" w:color="auto"/>
              <w:right w:val="single" w:sz="18" w:space="0" w:color="auto"/>
            </w:tcBorders>
          </w:tcPr>
          <w:p w:rsidR="008D7F15" w:rsidRPr="00EE22EC" w:rsidRDefault="008D7F15" w:rsidP="00F22BC3">
            <w:pPr>
              <w:jc w:val="center"/>
              <w:rPr>
                <w:sz w:val="22"/>
                <w:szCs w:val="22"/>
                <w:lang w:val="en-US"/>
              </w:rPr>
            </w:pPr>
            <w:r>
              <w:rPr>
                <w:sz w:val="22"/>
                <w:szCs w:val="22"/>
                <w:lang w:val="en-US"/>
              </w:rPr>
              <w:t>6,8</w:t>
            </w:r>
          </w:p>
        </w:tc>
      </w:tr>
      <w:tr w:rsidR="008D7F15" w:rsidRPr="00905631" w:rsidTr="00EE22EC">
        <w:tc>
          <w:tcPr>
            <w:tcW w:w="817" w:type="dxa"/>
            <w:tcBorders>
              <w:left w:val="single" w:sz="18" w:space="0" w:color="auto"/>
              <w:right w:val="single" w:sz="18" w:space="0" w:color="auto"/>
            </w:tcBorders>
          </w:tcPr>
          <w:p w:rsidR="008D7F15" w:rsidRPr="00EE22EC" w:rsidRDefault="008D7F15" w:rsidP="00905631">
            <w:pPr>
              <w:jc w:val="center"/>
              <w:rPr>
                <w:b/>
                <w:sz w:val="22"/>
                <w:szCs w:val="22"/>
              </w:rPr>
            </w:pPr>
            <w:r w:rsidRPr="00EE22EC">
              <w:rPr>
                <w:b/>
                <w:sz w:val="22"/>
                <w:szCs w:val="22"/>
              </w:rPr>
              <w:t>12</w:t>
            </w:r>
          </w:p>
        </w:tc>
        <w:tc>
          <w:tcPr>
            <w:tcW w:w="8080" w:type="dxa"/>
            <w:tcBorders>
              <w:left w:val="single" w:sz="18" w:space="0" w:color="auto"/>
              <w:right w:val="single" w:sz="12" w:space="0" w:color="auto"/>
            </w:tcBorders>
          </w:tcPr>
          <w:p w:rsidR="008D7F15" w:rsidRPr="00BE12E1" w:rsidRDefault="00082431" w:rsidP="00037EC6">
            <w:pPr>
              <w:pStyle w:val="GvdeMetni2"/>
            </w:pPr>
            <w:r>
              <w:t>Ulaşım endüstrilerinde regülasyon</w:t>
            </w:r>
          </w:p>
        </w:tc>
        <w:tc>
          <w:tcPr>
            <w:tcW w:w="1096" w:type="dxa"/>
            <w:tcBorders>
              <w:left w:val="single" w:sz="12" w:space="0" w:color="auto"/>
              <w:right w:val="single" w:sz="18" w:space="0" w:color="auto"/>
            </w:tcBorders>
          </w:tcPr>
          <w:p w:rsidR="008D7F15" w:rsidRPr="00EE22EC" w:rsidRDefault="008D7F15" w:rsidP="00F22BC3">
            <w:pPr>
              <w:jc w:val="center"/>
              <w:rPr>
                <w:sz w:val="22"/>
                <w:szCs w:val="22"/>
                <w:lang w:val="en-US"/>
              </w:rPr>
            </w:pPr>
            <w:r>
              <w:rPr>
                <w:sz w:val="22"/>
                <w:szCs w:val="22"/>
                <w:lang w:val="en-US"/>
              </w:rPr>
              <w:t>6,8</w:t>
            </w:r>
          </w:p>
        </w:tc>
      </w:tr>
      <w:tr w:rsidR="008D7F15" w:rsidRPr="00905631" w:rsidTr="00EE22EC">
        <w:tc>
          <w:tcPr>
            <w:tcW w:w="817" w:type="dxa"/>
            <w:tcBorders>
              <w:left w:val="single" w:sz="18" w:space="0" w:color="auto"/>
              <w:right w:val="single" w:sz="18" w:space="0" w:color="auto"/>
            </w:tcBorders>
          </w:tcPr>
          <w:p w:rsidR="008D7F15" w:rsidRPr="00EE22EC" w:rsidRDefault="008D7F15" w:rsidP="00905631">
            <w:pPr>
              <w:jc w:val="center"/>
              <w:rPr>
                <w:b/>
                <w:sz w:val="22"/>
                <w:szCs w:val="22"/>
              </w:rPr>
            </w:pPr>
            <w:r w:rsidRPr="00EE22EC">
              <w:rPr>
                <w:b/>
                <w:sz w:val="22"/>
                <w:szCs w:val="22"/>
              </w:rPr>
              <w:t>13</w:t>
            </w:r>
          </w:p>
        </w:tc>
        <w:tc>
          <w:tcPr>
            <w:tcW w:w="8080" w:type="dxa"/>
            <w:tcBorders>
              <w:left w:val="single" w:sz="18" w:space="0" w:color="auto"/>
              <w:right w:val="single" w:sz="12" w:space="0" w:color="auto"/>
            </w:tcBorders>
          </w:tcPr>
          <w:p w:rsidR="008D7F15" w:rsidRPr="00BE12E1" w:rsidRDefault="00082431" w:rsidP="00037EC6">
            <w:pPr>
              <w:pStyle w:val="GvdeMetni2"/>
            </w:pPr>
            <w:r>
              <w:t>Enerji endüstrilerinde regülasyon</w:t>
            </w:r>
          </w:p>
        </w:tc>
        <w:tc>
          <w:tcPr>
            <w:tcW w:w="1096" w:type="dxa"/>
            <w:tcBorders>
              <w:left w:val="single" w:sz="12" w:space="0" w:color="auto"/>
              <w:right w:val="single" w:sz="18" w:space="0" w:color="auto"/>
            </w:tcBorders>
          </w:tcPr>
          <w:p w:rsidR="008D7F15" w:rsidRPr="00EE22EC" w:rsidRDefault="008D7F15" w:rsidP="00F22BC3">
            <w:pPr>
              <w:pStyle w:val="Balk7"/>
              <w:jc w:val="center"/>
              <w:rPr>
                <w:sz w:val="22"/>
                <w:szCs w:val="22"/>
                <w:lang w:val="en-US"/>
              </w:rPr>
            </w:pPr>
            <w:r>
              <w:rPr>
                <w:sz w:val="22"/>
                <w:szCs w:val="22"/>
                <w:lang w:val="en-US"/>
              </w:rPr>
              <w:t>6,8</w:t>
            </w:r>
          </w:p>
        </w:tc>
      </w:tr>
      <w:tr w:rsidR="008D7F15" w:rsidRPr="00905631" w:rsidTr="00EE22EC">
        <w:tc>
          <w:tcPr>
            <w:tcW w:w="817" w:type="dxa"/>
            <w:tcBorders>
              <w:left w:val="single" w:sz="18" w:space="0" w:color="auto"/>
              <w:bottom w:val="single" w:sz="18" w:space="0" w:color="auto"/>
              <w:right w:val="single" w:sz="18" w:space="0" w:color="auto"/>
            </w:tcBorders>
          </w:tcPr>
          <w:p w:rsidR="008D7F15" w:rsidRPr="00EE22EC" w:rsidRDefault="008D7F15" w:rsidP="00905631">
            <w:pPr>
              <w:jc w:val="center"/>
              <w:rPr>
                <w:b/>
                <w:sz w:val="22"/>
                <w:szCs w:val="22"/>
              </w:rPr>
            </w:pPr>
            <w:r w:rsidRPr="00EE22EC">
              <w:rPr>
                <w:b/>
                <w:sz w:val="22"/>
                <w:szCs w:val="22"/>
              </w:rPr>
              <w:t>14</w:t>
            </w:r>
          </w:p>
        </w:tc>
        <w:tc>
          <w:tcPr>
            <w:tcW w:w="8080" w:type="dxa"/>
            <w:tcBorders>
              <w:left w:val="single" w:sz="18" w:space="0" w:color="auto"/>
              <w:bottom w:val="single" w:sz="18" w:space="0" w:color="auto"/>
              <w:right w:val="single" w:sz="12" w:space="0" w:color="auto"/>
            </w:tcBorders>
          </w:tcPr>
          <w:p w:rsidR="008D7F15" w:rsidRPr="00BE12E1" w:rsidRDefault="00082431" w:rsidP="00037EC6">
            <w:pPr>
              <w:pStyle w:val="GvdeMetni2"/>
            </w:pPr>
            <w:r>
              <w:t>Finansal piyasalarda regülasyon</w:t>
            </w:r>
          </w:p>
        </w:tc>
        <w:tc>
          <w:tcPr>
            <w:tcW w:w="1096" w:type="dxa"/>
            <w:tcBorders>
              <w:left w:val="single" w:sz="12" w:space="0" w:color="auto"/>
              <w:bottom w:val="single" w:sz="18" w:space="0" w:color="auto"/>
              <w:right w:val="single" w:sz="18" w:space="0" w:color="auto"/>
            </w:tcBorders>
          </w:tcPr>
          <w:p w:rsidR="008D7F15" w:rsidRPr="00EE22EC" w:rsidRDefault="008D7F15" w:rsidP="00F22BC3">
            <w:pPr>
              <w:jc w:val="center"/>
              <w:rPr>
                <w:sz w:val="22"/>
                <w:szCs w:val="22"/>
                <w:lang w:val="en-US"/>
              </w:rPr>
            </w:pPr>
            <w:r>
              <w:rPr>
                <w:sz w:val="22"/>
                <w:szCs w:val="22"/>
                <w:lang w:val="en-US"/>
              </w:rPr>
              <w:t>6,8</w:t>
            </w:r>
          </w:p>
        </w:tc>
      </w:tr>
    </w:tbl>
    <w:p w:rsidR="0082725B" w:rsidRDefault="0082725B">
      <w:pPr>
        <w:rPr>
          <w:b/>
          <w:bCs/>
          <w:sz w:val="28"/>
        </w:rPr>
      </w:pPr>
    </w:p>
    <w:p w:rsidR="0082725B" w:rsidRDefault="0082725B" w:rsidP="0082725B">
      <w:pPr>
        <w:jc w:val="center"/>
        <w:rPr>
          <w:sz w:val="24"/>
        </w:rPr>
      </w:pPr>
      <w:r>
        <w:rPr>
          <w:b/>
          <w:caps/>
          <w:sz w:val="28"/>
        </w:rPr>
        <w:t>COURSE PLAN</w:t>
      </w:r>
    </w:p>
    <w:p w:rsidR="0082725B" w:rsidRDefault="0082725B" w:rsidP="0082725B">
      <w:pPr>
        <w:rPr>
          <w:sz w:val="24"/>
        </w:rPr>
      </w:pPr>
    </w:p>
    <w:tbl>
      <w:tblPr>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59"/>
        <w:gridCol w:w="7796"/>
        <w:gridCol w:w="1238"/>
      </w:tblGrid>
      <w:tr w:rsidR="0082725B" w:rsidRPr="00F3022A" w:rsidTr="00143CA8">
        <w:tc>
          <w:tcPr>
            <w:tcW w:w="959" w:type="dxa"/>
            <w:tcBorders>
              <w:top w:val="single" w:sz="18" w:space="0" w:color="auto"/>
              <w:left w:val="single" w:sz="18" w:space="0" w:color="auto"/>
              <w:bottom w:val="single" w:sz="18" w:space="0" w:color="auto"/>
              <w:right w:val="single" w:sz="18"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Week</w:t>
            </w:r>
            <w:r w:rsidR="00EB2735" w:rsidRPr="00F3022A">
              <w:rPr>
                <w:b/>
                <w:sz w:val="22"/>
                <w:szCs w:val="22"/>
                <w:lang w:val="en-US"/>
              </w:rPr>
              <w:t>s</w:t>
            </w:r>
          </w:p>
        </w:tc>
        <w:tc>
          <w:tcPr>
            <w:tcW w:w="7796" w:type="dxa"/>
            <w:tcBorders>
              <w:top w:val="single" w:sz="18" w:space="0" w:color="auto"/>
              <w:left w:val="single" w:sz="18" w:space="0" w:color="auto"/>
              <w:bottom w:val="single" w:sz="18" w:space="0" w:color="auto"/>
              <w:right w:val="single" w:sz="12" w:space="0" w:color="auto"/>
            </w:tcBorders>
          </w:tcPr>
          <w:p w:rsidR="00EE22EC" w:rsidRPr="00F3022A" w:rsidRDefault="00EE22EC" w:rsidP="00C353A3">
            <w:pPr>
              <w:jc w:val="center"/>
              <w:rPr>
                <w:b/>
                <w:sz w:val="22"/>
                <w:szCs w:val="22"/>
                <w:lang w:val="en-US"/>
              </w:rPr>
            </w:pPr>
          </w:p>
          <w:p w:rsidR="0082725B" w:rsidRPr="00F3022A" w:rsidRDefault="0082725B" w:rsidP="00C353A3">
            <w:pPr>
              <w:jc w:val="center"/>
              <w:rPr>
                <w:b/>
                <w:sz w:val="22"/>
                <w:szCs w:val="22"/>
                <w:lang w:val="en-US"/>
              </w:rPr>
            </w:pPr>
            <w:r w:rsidRPr="00F3022A">
              <w:rPr>
                <w:b/>
                <w:sz w:val="22"/>
                <w:szCs w:val="22"/>
                <w:lang w:val="en-US"/>
              </w:rPr>
              <w:t>Topics</w:t>
            </w:r>
          </w:p>
        </w:tc>
        <w:tc>
          <w:tcPr>
            <w:tcW w:w="1238" w:type="dxa"/>
            <w:tcBorders>
              <w:top w:val="single" w:sz="18" w:space="0" w:color="auto"/>
              <w:left w:val="single" w:sz="12" w:space="0" w:color="auto"/>
              <w:bottom w:val="single" w:sz="18" w:space="0" w:color="auto"/>
              <w:right w:val="single" w:sz="18" w:space="0" w:color="auto"/>
            </w:tcBorders>
          </w:tcPr>
          <w:p w:rsidR="0082725B" w:rsidRPr="00F3022A" w:rsidRDefault="0082725B" w:rsidP="00C353A3">
            <w:pPr>
              <w:jc w:val="center"/>
              <w:rPr>
                <w:b/>
                <w:sz w:val="22"/>
                <w:szCs w:val="22"/>
                <w:lang w:val="en-US"/>
              </w:rPr>
            </w:pPr>
            <w:r w:rsidRPr="00F3022A">
              <w:rPr>
                <w:b/>
                <w:sz w:val="22"/>
                <w:szCs w:val="22"/>
                <w:lang w:val="en-US"/>
              </w:rPr>
              <w:t>Course Outcomes</w:t>
            </w:r>
          </w:p>
        </w:tc>
      </w:tr>
      <w:tr w:rsidR="00800788" w:rsidRPr="00F3022A" w:rsidTr="00143CA8">
        <w:tc>
          <w:tcPr>
            <w:tcW w:w="959" w:type="dxa"/>
            <w:tcBorders>
              <w:top w:val="single" w:sz="18" w:space="0" w:color="auto"/>
              <w:left w:val="single" w:sz="18" w:space="0" w:color="auto"/>
              <w:right w:val="single" w:sz="18" w:space="0" w:color="auto"/>
            </w:tcBorders>
          </w:tcPr>
          <w:p w:rsidR="00800788" w:rsidRPr="00F3022A" w:rsidRDefault="00800788" w:rsidP="00C353A3">
            <w:pPr>
              <w:jc w:val="center"/>
              <w:rPr>
                <w:b/>
                <w:sz w:val="22"/>
                <w:szCs w:val="22"/>
                <w:lang w:val="en-US"/>
              </w:rPr>
            </w:pPr>
            <w:r w:rsidRPr="00F3022A">
              <w:rPr>
                <w:b/>
                <w:sz w:val="22"/>
                <w:szCs w:val="22"/>
                <w:lang w:val="en-US"/>
              </w:rPr>
              <w:t>1</w:t>
            </w:r>
          </w:p>
        </w:tc>
        <w:tc>
          <w:tcPr>
            <w:tcW w:w="7796" w:type="dxa"/>
            <w:tcBorders>
              <w:top w:val="single" w:sz="18" w:space="0" w:color="auto"/>
              <w:left w:val="single" w:sz="18" w:space="0" w:color="auto"/>
              <w:right w:val="single" w:sz="12" w:space="0" w:color="auto"/>
            </w:tcBorders>
          </w:tcPr>
          <w:p w:rsidR="00800788" w:rsidRPr="00421F78" w:rsidRDefault="00421F78" w:rsidP="0005582D">
            <w:pPr>
              <w:spacing w:before="40" w:after="40"/>
              <w:rPr>
                <w:lang w:val="en-US"/>
              </w:rPr>
            </w:pPr>
            <w:r>
              <w:t>Introdu</w:t>
            </w:r>
            <w:r>
              <w:rPr>
                <w:lang w:val="en-US"/>
              </w:rPr>
              <w:t>ction to regulatory economics and regulated industries</w:t>
            </w:r>
          </w:p>
        </w:tc>
        <w:tc>
          <w:tcPr>
            <w:tcW w:w="1238" w:type="dxa"/>
            <w:tcBorders>
              <w:top w:val="single" w:sz="18" w:space="0" w:color="auto"/>
              <w:left w:val="single" w:sz="12" w:space="0" w:color="auto"/>
              <w:right w:val="single" w:sz="18" w:space="0" w:color="auto"/>
            </w:tcBorders>
          </w:tcPr>
          <w:p w:rsidR="00800788" w:rsidRPr="00EE22EC" w:rsidRDefault="00F26360" w:rsidP="00F22BC3">
            <w:pPr>
              <w:pStyle w:val="Balk7"/>
              <w:jc w:val="center"/>
              <w:rPr>
                <w:sz w:val="22"/>
                <w:szCs w:val="22"/>
                <w:lang w:val="en-US"/>
              </w:rPr>
            </w:pPr>
            <w:r>
              <w:rPr>
                <w:sz w:val="22"/>
                <w:szCs w:val="22"/>
                <w:lang w:val="en-US"/>
              </w:rPr>
              <w:t>1</w:t>
            </w:r>
          </w:p>
        </w:tc>
      </w:tr>
      <w:tr w:rsidR="00800788" w:rsidRPr="00F3022A" w:rsidTr="00143CA8">
        <w:tc>
          <w:tcPr>
            <w:tcW w:w="959" w:type="dxa"/>
            <w:tcBorders>
              <w:left w:val="single" w:sz="18" w:space="0" w:color="auto"/>
              <w:right w:val="single" w:sz="18" w:space="0" w:color="auto"/>
            </w:tcBorders>
          </w:tcPr>
          <w:p w:rsidR="00800788" w:rsidRPr="00F3022A" w:rsidRDefault="00800788" w:rsidP="00C353A3">
            <w:pPr>
              <w:jc w:val="center"/>
              <w:rPr>
                <w:b/>
                <w:sz w:val="22"/>
                <w:szCs w:val="22"/>
                <w:lang w:val="en-US"/>
              </w:rPr>
            </w:pPr>
            <w:r w:rsidRPr="00F3022A">
              <w:rPr>
                <w:b/>
                <w:sz w:val="22"/>
                <w:szCs w:val="22"/>
                <w:lang w:val="en-US"/>
              </w:rPr>
              <w:t>2</w:t>
            </w:r>
          </w:p>
        </w:tc>
        <w:tc>
          <w:tcPr>
            <w:tcW w:w="7796" w:type="dxa"/>
            <w:tcBorders>
              <w:left w:val="single" w:sz="18" w:space="0" w:color="auto"/>
              <w:right w:val="single" w:sz="12" w:space="0" w:color="auto"/>
            </w:tcBorders>
          </w:tcPr>
          <w:p w:rsidR="00800788" w:rsidRPr="00BE12E1" w:rsidRDefault="00421F78" w:rsidP="001F0FF9">
            <w:pPr>
              <w:spacing w:before="40" w:after="40"/>
            </w:pPr>
            <w:r>
              <w:t>Market structure and efficiency</w:t>
            </w:r>
          </w:p>
        </w:tc>
        <w:tc>
          <w:tcPr>
            <w:tcW w:w="1238" w:type="dxa"/>
            <w:tcBorders>
              <w:left w:val="single" w:sz="12" w:space="0" w:color="auto"/>
              <w:right w:val="single" w:sz="18" w:space="0" w:color="auto"/>
            </w:tcBorders>
          </w:tcPr>
          <w:p w:rsidR="00800788" w:rsidRPr="00EE22EC" w:rsidRDefault="00F26360" w:rsidP="00F22BC3">
            <w:pPr>
              <w:jc w:val="center"/>
              <w:rPr>
                <w:sz w:val="22"/>
                <w:szCs w:val="22"/>
                <w:lang w:val="en-US"/>
              </w:rPr>
            </w:pPr>
            <w:r>
              <w:rPr>
                <w:sz w:val="22"/>
                <w:szCs w:val="22"/>
                <w:lang w:val="en-US"/>
              </w:rPr>
              <w:t>1</w:t>
            </w:r>
          </w:p>
        </w:tc>
      </w:tr>
      <w:tr w:rsidR="0005582D" w:rsidRPr="00F3022A" w:rsidTr="00143CA8">
        <w:tc>
          <w:tcPr>
            <w:tcW w:w="959" w:type="dxa"/>
            <w:tcBorders>
              <w:left w:val="single" w:sz="18" w:space="0" w:color="auto"/>
              <w:right w:val="single" w:sz="18" w:space="0" w:color="auto"/>
            </w:tcBorders>
          </w:tcPr>
          <w:p w:rsidR="0005582D" w:rsidRPr="00F3022A" w:rsidRDefault="0005582D" w:rsidP="00C353A3">
            <w:pPr>
              <w:jc w:val="center"/>
              <w:rPr>
                <w:b/>
                <w:sz w:val="22"/>
                <w:szCs w:val="22"/>
                <w:lang w:val="en-US"/>
              </w:rPr>
            </w:pPr>
            <w:r w:rsidRPr="00F3022A">
              <w:rPr>
                <w:b/>
                <w:sz w:val="22"/>
                <w:szCs w:val="22"/>
                <w:lang w:val="en-US"/>
              </w:rPr>
              <w:t>3</w:t>
            </w:r>
          </w:p>
        </w:tc>
        <w:tc>
          <w:tcPr>
            <w:tcW w:w="7796" w:type="dxa"/>
            <w:tcBorders>
              <w:left w:val="single" w:sz="18" w:space="0" w:color="auto"/>
              <w:right w:val="single" w:sz="12" w:space="0" w:color="auto"/>
            </w:tcBorders>
          </w:tcPr>
          <w:p w:rsidR="0005582D" w:rsidRPr="00BE12E1" w:rsidRDefault="00421F78" w:rsidP="00484CF8">
            <w:pPr>
              <w:spacing w:before="40" w:after="40"/>
            </w:pPr>
            <w:r>
              <w:t>Rationale for government regulation</w:t>
            </w:r>
          </w:p>
        </w:tc>
        <w:tc>
          <w:tcPr>
            <w:tcW w:w="1238" w:type="dxa"/>
            <w:tcBorders>
              <w:left w:val="single" w:sz="12" w:space="0" w:color="auto"/>
              <w:right w:val="single" w:sz="18" w:space="0" w:color="auto"/>
            </w:tcBorders>
          </w:tcPr>
          <w:p w:rsidR="0005582D" w:rsidRPr="00EE22EC" w:rsidRDefault="00F26360" w:rsidP="00F22BC3">
            <w:pPr>
              <w:jc w:val="center"/>
              <w:rPr>
                <w:sz w:val="22"/>
                <w:szCs w:val="22"/>
                <w:lang w:val="en-US"/>
              </w:rPr>
            </w:pPr>
            <w:r>
              <w:rPr>
                <w:sz w:val="22"/>
                <w:szCs w:val="22"/>
                <w:lang w:val="en-US"/>
              </w:rPr>
              <w:t>1</w:t>
            </w:r>
          </w:p>
        </w:tc>
      </w:tr>
      <w:tr w:rsidR="0005582D" w:rsidRPr="00F3022A" w:rsidTr="00143CA8">
        <w:tc>
          <w:tcPr>
            <w:tcW w:w="959" w:type="dxa"/>
            <w:tcBorders>
              <w:left w:val="single" w:sz="18" w:space="0" w:color="auto"/>
              <w:right w:val="single" w:sz="18" w:space="0" w:color="auto"/>
            </w:tcBorders>
          </w:tcPr>
          <w:p w:rsidR="0005582D" w:rsidRPr="00F3022A" w:rsidRDefault="0005582D" w:rsidP="00C353A3">
            <w:pPr>
              <w:jc w:val="center"/>
              <w:rPr>
                <w:b/>
                <w:sz w:val="22"/>
                <w:szCs w:val="22"/>
                <w:lang w:val="en-US"/>
              </w:rPr>
            </w:pPr>
            <w:r w:rsidRPr="00F3022A">
              <w:rPr>
                <w:b/>
                <w:sz w:val="22"/>
                <w:szCs w:val="22"/>
                <w:lang w:val="en-US"/>
              </w:rPr>
              <w:t>4</w:t>
            </w:r>
          </w:p>
        </w:tc>
        <w:tc>
          <w:tcPr>
            <w:tcW w:w="7796" w:type="dxa"/>
            <w:tcBorders>
              <w:left w:val="single" w:sz="18" w:space="0" w:color="auto"/>
              <w:right w:val="single" w:sz="12" w:space="0" w:color="auto"/>
            </w:tcBorders>
          </w:tcPr>
          <w:p w:rsidR="0005582D" w:rsidRPr="00BE12E1" w:rsidRDefault="00421F78" w:rsidP="00484CF8">
            <w:pPr>
              <w:spacing w:before="40" w:after="40"/>
            </w:pPr>
            <w:r>
              <w:t>Rate of return regulation</w:t>
            </w:r>
          </w:p>
        </w:tc>
        <w:tc>
          <w:tcPr>
            <w:tcW w:w="1238" w:type="dxa"/>
            <w:tcBorders>
              <w:left w:val="single" w:sz="12" w:space="0" w:color="auto"/>
              <w:right w:val="single" w:sz="18" w:space="0" w:color="auto"/>
            </w:tcBorders>
          </w:tcPr>
          <w:p w:rsidR="0005582D" w:rsidRPr="00EE22EC" w:rsidRDefault="00F26360" w:rsidP="00F22BC3">
            <w:pPr>
              <w:jc w:val="center"/>
              <w:rPr>
                <w:sz w:val="22"/>
                <w:szCs w:val="22"/>
                <w:lang w:val="en-US"/>
              </w:rPr>
            </w:pPr>
            <w:r>
              <w:rPr>
                <w:sz w:val="22"/>
                <w:szCs w:val="22"/>
                <w:lang w:val="en-US"/>
              </w:rPr>
              <w:t>2,3</w:t>
            </w:r>
          </w:p>
        </w:tc>
      </w:tr>
      <w:tr w:rsidR="00421F78" w:rsidRPr="00F3022A" w:rsidTr="00143CA8">
        <w:tc>
          <w:tcPr>
            <w:tcW w:w="959" w:type="dxa"/>
            <w:tcBorders>
              <w:left w:val="single" w:sz="18" w:space="0" w:color="auto"/>
              <w:right w:val="single" w:sz="18" w:space="0" w:color="auto"/>
            </w:tcBorders>
          </w:tcPr>
          <w:p w:rsidR="00421F78" w:rsidRPr="00F3022A" w:rsidRDefault="00421F78" w:rsidP="00C353A3">
            <w:pPr>
              <w:jc w:val="center"/>
              <w:rPr>
                <w:b/>
                <w:sz w:val="22"/>
                <w:szCs w:val="22"/>
                <w:lang w:val="en-US"/>
              </w:rPr>
            </w:pPr>
            <w:r w:rsidRPr="00F3022A">
              <w:rPr>
                <w:b/>
                <w:sz w:val="22"/>
                <w:szCs w:val="22"/>
                <w:lang w:val="en-US"/>
              </w:rPr>
              <w:t>5</w:t>
            </w:r>
          </w:p>
        </w:tc>
        <w:tc>
          <w:tcPr>
            <w:tcW w:w="7796" w:type="dxa"/>
            <w:tcBorders>
              <w:left w:val="single" w:sz="18" w:space="0" w:color="auto"/>
              <w:right w:val="single" w:sz="12" w:space="0" w:color="auto"/>
            </w:tcBorders>
          </w:tcPr>
          <w:p w:rsidR="00421F78" w:rsidRPr="00BE12E1" w:rsidRDefault="008B1EAE" w:rsidP="00B904AA">
            <w:pPr>
              <w:spacing w:before="40" w:after="40"/>
            </w:pPr>
            <w:r>
              <w:t>Politics of the regulation</w:t>
            </w:r>
          </w:p>
        </w:tc>
        <w:tc>
          <w:tcPr>
            <w:tcW w:w="1238" w:type="dxa"/>
            <w:tcBorders>
              <w:left w:val="single" w:sz="12" w:space="0" w:color="auto"/>
              <w:right w:val="single" w:sz="18" w:space="0" w:color="auto"/>
            </w:tcBorders>
          </w:tcPr>
          <w:p w:rsidR="00421F78" w:rsidRPr="00EE22EC" w:rsidRDefault="00F26360" w:rsidP="00F22BC3">
            <w:pPr>
              <w:jc w:val="center"/>
              <w:rPr>
                <w:sz w:val="22"/>
                <w:szCs w:val="22"/>
                <w:lang w:val="en-US"/>
              </w:rPr>
            </w:pPr>
            <w:r>
              <w:rPr>
                <w:sz w:val="22"/>
                <w:szCs w:val="22"/>
                <w:lang w:val="en-US"/>
              </w:rPr>
              <w:t>8</w:t>
            </w:r>
          </w:p>
        </w:tc>
      </w:tr>
      <w:tr w:rsidR="00421F78" w:rsidRPr="00F3022A" w:rsidTr="00143CA8">
        <w:tc>
          <w:tcPr>
            <w:tcW w:w="959" w:type="dxa"/>
            <w:tcBorders>
              <w:left w:val="single" w:sz="18" w:space="0" w:color="auto"/>
              <w:right w:val="single" w:sz="18" w:space="0" w:color="auto"/>
            </w:tcBorders>
          </w:tcPr>
          <w:p w:rsidR="00421F78" w:rsidRPr="00F3022A" w:rsidRDefault="00421F78" w:rsidP="00C353A3">
            <w:pPr>
              <w:jc w:val="center"/>
              <w:rPr>
                <w:b/>
                <w:sz w:val="22"/>
                <w:szCs w:val="22"/>
                <w:lang w:val="en-US"/>
              </w:rPr>
            </w:pPr>
            <w:r w:rsidRPr="00F3022A">
              <w:rPr>
                <w:b/>
                <w:sz w:val="22"/>
                <w:szCs w:val="22"/>
                <w:lang w:val="en-US"/>
              </w:rPr>
              <w:t>6</w:t>
            </w:r>
          </w:p>
        </w:tc>
        <w:tc>
          <w:tcPr>
            <w:tcW w:w="7796" w:type="dxa"/>
            <w:tcBorders>
              <w:left w:val="single" w:sz="18" w:space="0" w:color="auto"/>
              <w:right w:val="single" w:sz="12" w:space="0" w:color="auto"/>
            </w:tcBorders>
          </w:tcPr>
          <w:p w:rsidR="00421F78" w:rsidRPr="00BE12E1" w:rsidRDefault="00421F78" w:rsidP="00B904AA">
            <w:pPr>
              <w:spacing w:before="40" w:after="40"/>
            </w:pPr>
            <w:r>
              <w:t>Regulating natural monopolies</w:t>
            </w:r>
          </w:p>
        </w:tc>
        <w:tc>
          <w:tcPr>
            <w:tcW w:w="1238" w:type="dxa"/>
            <w:tcBorders>
              <w:left w:val="single" w:sz="12" w:space="0" w:color="auto"/>
              <w:right w:val="single" w:sz="18" w:space="0" w:color="auto"/>
            </w:tcBorders>
          </w:tcPr>
          <w:p w:rsidR="00421F78" w:rsidRPr="00EE22EC" w:rsidRDefault="00F26360" w:rsidP="00F22BC3">
            <w:pPr>
              <w:jc w:val="center"/>
              <w:rPr>
                <w:sz w:val="22"/>
                <w:szCs w:val="22"/>
                <w:lang w:val="en-US"/>
              </w:rPr>
            </w:pPr>
            <w:r>
              <w:rPr>
                <w:sz w:val="22"/>
                <w:szCs w:val="22"/>
                <w:lang w:val="en-US"/>
              </w:rPr>
              <w:t>5</w:t>
            </w:r>
          </w:p>
        </w:tc>
      </w:tr>
      <w:tr w:rsidR="00421F78" w:rsidRPr="00F3022A" w:rsidTr="00143CA8">
        <w:tc>
          <w:tcPr>
            <w:tcW w:w="959" w:type="dxa"/>
            <w:tcBorders>
              <w:left w:val="single" w:sz="18" w:space="0" w:color="auto"/>
              <w:right w:val="single" w:sz="18" w:space="0" w:color="auto"/>
            </w:tcBorders>
          </w:tcPr>
          <w:p w:rsidR="00421F78" w:rsidRPr="00F3022A" w:rsidRDefault="00421F78" w:rsidP="00C353A3">
            <w:pPr>
              <w:jc w:val="center"/>
              <w:rPr>
                <w:b/>
                <w:sz w:val="22"/>
                <w:szCs w:val="22"/>
                <w:lang w:val="en-US"/>
              </w:rPr>
            </w:pPr>
            <w:r w:rsidRPr="00F3022A">
              <w:rPr>
                <w:b/>
                <w:sz w:val="22"/>
                <w:szCs w:val="22"/>
                <w:lang w:val="en-US"/>
              </w:rPr>
              <w:t>7</w:t>
            </w:r>
          </w:p>
        </w:tc>
        <w:tc>
          <w:tcPr>
            <w:tcW w:w="7796" w:type="dxa"/>
            <w:tcBorders>
              <w:left w:val="single" w:sz="18" w:space="0" w:color="auto"/>
              <w:right w:val="single" w:sz="12" w:space="0" w:color="auto"/>
            </w:tcBorders>
          </w:tcPr>
          <w:p w:rsidR="00421F78" w:rsidRPr="00BE12E1" w:rsidRDefault="008B1EAE" w:rsidP="00B904AA">
            <w:pPr>
              <w:spacing w:before="40" w:after="40"/>
            </w:pPr>
            <w:r>
              <w:t>Franchise bidding and public enterprise</w:t>
            </w:r>
          </w:p>
        </w:tc>
        <w:tc>
          <w:tcPr>
            <w:tcW w:w="1238" w:type="dxa"/>
            <w:tcBorders>
              <w:left w:val="single" w:sz="12" w:space="0" w:color="auto"/>
              <w:right w:val="single" w:sz="18" w:space="0" w:color="auto"/>
            </w:tcBorders>
          </w:tcPr>
          <w:p w:rsidR="00421F78" w:rsidRPr="00EE22EC" w:rsidRDefault="00F26360" w:rsidP="00F22BC3">
            <w:pPr>
              <w:jc w:val="center"/>
              <w:rPr>
                <w:sz w:val="22"/>
                <w:szCs w:val="22"/>
                <w:lang w:val="en-US"/>
              </w:rPr>
            </w:pPr>
            <w:r>
              <w:rPr>
                <w:sz w:val="22"/>
                <w:szCs w:val="22"/>
                <w:lang w:val="en-US"/>
              </w:rPr>
              <w:t>4</w:t>
            </w:r>
          </w:p>
        </w:tc>
      </w:tr>
      <w:tr w:rsidR="00421F78" w:rsidRPr="00F3022A" w:rsidTr="00143CA8">
        <w:tc>
          <w:tcPr>
            <w:tcW w:w="959" w:type="dxa"/>
            <w:tcBorders>
              <w:left w:val="single" w:sz="18" w:space="0" w:color="auto"/>
              <w:right w:val="single" w:sz="18" w:space="0" w:color="auto"/>
            </w:tcBorders>
          </w:tcPr>
          <w:p w:rsidR="00421F78" w:rsidRPr="00F3022A" w:rsidRDefault="00421F78" w:rsidP="00C353A3">
            <w:pPr>
              <w:jc w:val="center"/>
              <w:rPr>
                <w:b/>
                <w:sz w:val="22"/>
                <w:szCs w:val="22"/>
                <w:lang w:val="en-US"/>
              </w:rPr>
            </w:pPr>
            <w:r w:rsidRPr="00F3022A">
              <w:rPr>
                <w:b/>
                <w:sz w:val="22"/>
                <w:szCs w:val="22"/>
                <w:lang w:val="en-US"/>
              </w:rPr>
              <w:t>8</w:t>
            </w:r>
          </w:p>
        </w:tc>
        <w:tc>
          <w:tcPr>
            <w:tcW w:w="7796" w:type="dxa"/>
            <w:tcBorders>
              <w:left w:val="single" w:sz="18" w:space="0" w:color="auto"/>
              <w:right w:val="single" w:sz="12" w:space="0" w:color="auto"/>
            </w:tcBorders>
          </w:tcPr>
          <w:p w:rsidR="00421F78" w:rsidRPr="00BE12E1" w:rsidRDefault="008B1EAE" w:rsidP="00B904AA">
            <w:pPr>
              <w:spacing w:before="40" w:after="40"/>
            </w:pPr>
            <w:r>
              <w:t>Social regulation: externalities</w:t>
            </w:r>
          </w:p>
        </w:tc>
        <w:tc>
          <w:tcPr>
            <w:tcW w:w="1238" w:type="dxa"/>
            <w:tcBorders>
              <w:left w:val="single" w:sz="12" w:space="0" w:color="auto"/>
              <w:right w:val="single" w:sz="18" w:space="0" w:color="auto"/>
            </w:tcBorders>
          </w:tcPr>
          <w:p w:rsidR="00421F78" w:rsidRPr="00EE22EC" w:rsidRDefault="00F26360" w:rsidP="00F22BC3">
            <w:pPr>
              <w:jc w:val="center"/>
              <w:rPr>
                <w:sz w:val="22"/>
                <w:szCs w:val="22"/>
                <w:lang w:val="en-US"/>
              </w:rPr>
            </w:pPr>
            <w:r>
              <w:rPr>
                <w:sz w:val="22"/>
                <w:szCs w:val="22"/>
                <w:lang w:val="en-US"/>
              </w:rPr>
              <w:t>1</w:t>
            </w:r>
          </w:p>
        </w:tc>
      </w:tr>
      <w:tr w:rsidR="00421F78" w:rsidRPr="00F3022A" w:rsidTr="00143CA8">
        <w:tc>
          <w:tcPr>
            <w:tcW w:w="959" w:type="dxa"/>
            <w:tcBorders>
              <w:left w:val="single" w:sz="18" w:space="0" w:color="auto"/>
              <w:right w:val="single" w:sz="18" w:space="0" w:color="auto"/>
            </w:tcBorders>
          </w:tcPr>
          <w:p w:rsidR="00421F78" w:rsidRPr="00F3022A" w:rsidRDefault="00421F78" w:rsidP="00C353A3">
            <w:pPr>
              <w:jc w:val="center"/>
              <w:rPr>
                <w:b/>
                <w:sz w:val="22"/>
                <w:szCs w:val="22"/>
                <w:lang w:val="en-US"/>
              </w:rPr>
            </w:pPr>
            <w:r w:rsidRPr="00F3022A">
              <w:rPr>
                <w:b/>
                <w:sz w:val="22"/>
                <w:szCs w:val="22"/>
                <w:lang w:val="en-US"/>
              </w:rPr>
              <w:t>9</w:t>
            </w:r>
          </w:p>
        </w:tc>
        <w:tc>
          <w:tcPr>
            <w:tcW w:w="7796" w:type="dxa"/>
            <w:tcBorders>
              <w:left w:val="single" w:sz="18" w:space="0" w:color="auto"/>
              <w:right w:val="single" w:sz="12" w:space="0" w:color="auto"/>
            </w:tcBorders>
          </w:tcPr>
          <w:p w:rsidR="00421F78" w:rsidRPr="00BE12E1" w:rsidRDefault="00421F78" w:rsidP="00B904AA">
            <w:pPr>
              <w:spacing w:before="40" w:after="40"/>
            </w:pPr>
            <w:r>
              <w:t>Environmental regulation</w:t>
            </w:r>
          </w:p>
        </w:tc>
        <w:tc>
          <w:tcPr>
            <w:tcW w:w="1238" w:type="dxa"/>
            <w:tcBorders>
              <w:left w:val="single" w:sz="12" w:space="0" w:color="auto"/>
              <w:right w:val="single" w:sz="18" w:space="0" w:color="auto"/>
            </w:tcBorders>
          </w:tcPr>
          <w:p w:rsidR="00421F78" w:rsidRPr="00EE22EC" w:rsidRDefault="00F26360" w:rsidP="00F22BC3">
            <w:pPr>
              <w:jc w:val="center"/>
              <w:rPr>
                <w:sz w:val="22"/>
                <w:szCs w:val="22"/>
                <w:lang w:val="en-US"/>
              </w:rPr>
            </w:pPr>
            <w:r>
              <w:rPr>
                <w:sz w:val="22"/>
                <w:szCs w:val="22"/>
                <w:lang w:val="en-US"/>
              </w:rPr>
              <w:t>7</w:t>
            </w:r>
          </w:p>
        </w:tc>
      </w:tr>
      <w:tr w:rsidR="00421F78" w:rsidRPr="00F3022A" w:rsidTr="00143CA8">
        <w:tc>
          <w:tcPr>
            <w:tcW w:w="959" w:type="dxa"/>
            <w:tcBorders>
              <w:left w:val="single" w:sz="18" w:space="0" w:color="auto"/>
              <w:right w:val="single" w:sz="18" w:space="0" w:color="auto"/>
            </w:tcBorders>
          </w:tcPr>
          <w:p w:rsidR="00421F78" w:rsidRPr="00F3022A" w:rsidRDefault="00421F78" w:rsidP="00C353A3">
            <w:pPr>
              <w:jc w:val="center"/>
              <w:rPr>
                <w:b/>
                <w:sz w:val="22"/>
                <w:szCs w:val="22"/>
                <w:lang w:val="en-US"/>
              </w:rPr>
            </w:pPr>
            <w:r w:rsidRPr="00F3022A">
              <w:rPr>
                <w:b/>
                <w:sz w:val="22"/>
                <w:szCs w:val="22"/>
                <w:lang w:val="en-US"/>
              </w:rPr>
              <w:t>10</w:t>
            </w:r>
          </w:p>
        </w:tc>
        <w:tc>
          <w:tcPr>
            <w:tcW w:w="7796" w:type="dxa"/>
            <w:tcBorders>
              <w:left w:val="single" w:sz="18" w:space="0" w:color="auto"/>
              <w:right w:val="single" w:sz="12" w:space="0" w:color="auto"/>
            </w:tcBorders>
          </w:tcPr>
          <w:p w:rsidR="00421F78" w:rsidRPr="00BE12E1" w:rsidRDefault="00421F78" w:rsidP="00B904AA">
            <w:pPr>
              <w:spacing w:before="40" w:after="40"/>
            </w:pPr>
            <w:r>
              <w:t>Health regulation</w:t>
            </w:r>
          </w:p>
        </w:tc>
        <w:tc>
          <w:tcPr>
            <w:tcW w:w="1238" w:type="dxa"/>
            <w:tcBorders>
              <w:left w:val="single" w:sz="12" w:space="0" w:color="auto"/>
              <w:right w:val="single" w:sz="18" w:space="0" w:color="auto"/>
            </w:tcBorders>
          </w:tcPr>
          <w:p w:rsidR="00421F78" w:rsidRPr="00EE22EC" w:rsidRDefault="00F26360" w:rsidP="00F22BC3">
            <w:pPr>
              <w:jc w:val="center"/>
              <w:rPr>
                <w:sz w:val="22"/>
                <w:szCs w:val="22"/>
                <w:lang w:val="en-US"/>
              </w:rPr>
            </w:pPr>
            <w:r>
              <w:rPr>
                <w:sz w:val="22"/>
                <w:szCs w:val="22"/>
                <w:lang w:val="en-US"/>
              </w:rPr>
              <w:t>7</w:t>
            </w:r>
          </w:p>
        </w:tc>
      </w:tr>
      <w:tr w:rsidR="00421F78" w:rsidRPr="00F3022A" w:rsidTr="00143CA8">
        <w:tc>
          <w:tcPr>
            <w:tcW w:w="959" w:type="dxa"/>
            <w:tcBorders>
              <w:left w:val="single" w:sz="18" w:space="0" w:color="auto"/>
              <w:right w:val="single" w:sz="18" w:space="0" w:color="auto"/>
            </w:tcBorders>
          </w:tcPr>
          <w:p w:rsidR="00421F78" w:rsidRPr="00F3022A" w:rsidRDefault="00421F78" w:rsidP="00C353A3">
            <w:pPr>
              <w:jc w:val="center"/>
              <w:rPr>
                <w:b/>
                <w:sz w:val="22"/>
                <w:szCs w:val="22"/>
                <w:lang w:val="en-US"/>
              </w:rPr>
            </w:pPr>
            <w:r w:rsidRPr="00F3022A">
              <w:rPr>
                <w:b/>
                <w:sz w:val="22"/>
                <w:szCs w:val="22"/>
                <w:lang w:val="en-US"/>
              </w:rPr>
              <w:t>11</w:t>
            </w:r>
          </w:p>
        </w:tc>
        <w:tc>
          <w:tcPr>
            <w:tcW w:w="7796" w:type="dxa"/>
            <w:tcBorders>
              <w:left w:val="single" w:sz="18" w:space="0" w:color="auto"/>
              <w:right w:val="single" w:sz="12" w:space="0" w:color="auto"/>
            </w:tcBorders>
          </w:tcPr>
          <w:p w:rsidR="00421F78" w:rsidRPr="00BE12E1" w:rsidRDefault="00421F78" w:rsidP="00B904AA">
            <w:pPr>
              <w:spacing w:before="40" w:after="40"/>
            </w:pPr>
            <w:r>
              <w:t>Regulation in telecommunication industries</w:t>
            </w:r>
          </w:p>
        </w:tc>
        <w:tc>
          <w:tcPr>
            <w:tcW w:w="1238" w:type="dxa"/>
            <w:tcBorders>
              <w:left w:val="single" w:sz="12" w:space="0" w:color="auto"/>
              <w:right w:val="single" w:sz="18" w:space="0" w:color="auto"/>
            </w:tcBorders>
          </w:tcPr>
          <w:p w:rsidR="00421F78" w:rsidRPr="00EE22EC" w:rsidRDefault="00F26360" w:rsidP="00F22BC3">
            <w:pPr>
              <w:jc w:val="center"/>
              <w:rPr>
                <w:sz w:val="22"/>
                <w:szCs w:val="22"/>
                <w:lang w:val="en-US"/>
              </w:rPr>
            </w:pPr>
            <w:r>
              <w:rPr>
                <w:sz w:val="22"/>
                <w:szCs w:val="22"/>
                <w:lang w:val="en-US"/>
              </w:rPr>
              <w:t>6,8</w:t>
            </w:r>
          </w:p>
        </w:tc>
      </w:tr>
      <w:tr w:rsidR="00421F78" w:rsidRPr="00F3022A" w:rsidTr="00143CA8">
        <w:tc>
          <w:tcPr>
            <w:tcW w:w="959" w:type="dxa"/>
            <w:tcBorders>
              <w:left w:val="single" w:sz="18" w:space="0" w:color="auto"/>
              <w:right w:val="single" w:sz="18" w:space="0" w:color="auto"/>
            </w:tcBorders>
          </w:tcPr>
          <w:p w:rsidR="00421F78" w:rsidRPr="00F3022A" w:rsidRDefault="00421F78" w:rsidP="00C353A3">
            <w:pPr>
              <w:jc w:val="center"/>
              <w:rPr>
                <w:b/>
                <w:sz w:val="22"/>
                <w:szCs w:val="22"/>
                <w:lang w:val="en-US"/>
              </w:rPr>
            </w:pPr>
            <w:r w:rsidRPr="00F3022A">
              <w:rPr>
                <w:b/>
                <w:sz w:val="22"/>
                <w:szCs w:val="22"/>
                <w:lang w:val="en-US"/>
              </w:rPr>
              <w:t>12</w:t>
            </w:r>
          </w:p>
        </w:tc>
        <w:tc>
          <w:tcPr>
            <w:tcW w:w="7796" w:type="dxa"/>
            <w:tcBorders>
              <w:left w:val="single" w:sz="18" w:space="0" w:color="auto"/>
              <w:right w:val="single" w:sz="12" w:space="0" w:color="auto"/>
            </w:tcBorders>
          </w:tcPr>
          <w:p w:rsidR="00421F78" w:rsidRPr="00BE12E1" w:rsidRDefault="00421F78" w:rsidP="00B904AA">
            <w:pPr>
              <w:spacing w:before="40" w:after="40"/>
            </w:pPr>
            <w:r>
              <w:t>Regulation in transportation industries</w:t>
            </w:r>
          </w:p>
        </w:tc>
        <w:tc>
          <w:tcPr>
            <w:tcW w:w="1238" w:type="dxa"/>
            <w:tcBorders>
              <w:left w:val="single" w:sz="12" w:space="0" w:color="auto"/>
              <w:right w:val="single" w:sz="18" w:space="0" w:color="auto"/>
            </w:tcBorders>
          </w:tcPr>
          <w:p w:rsidR="00421F78" w:rsidRPr="00EE22EC" w:rsidRDefault="00F26360" w:rsidP="00F22BC3">
            <w:pPr>
              <w:jc w:val="center"/>
              <w:rPr>
                <w:sz w:val="22"/>
                <w:szCs w:val="22"/>
                <w:lang w:val="en-US"/>
              </w:rPr>
            </w:pPr>
            <w:r>
              <w:rPr>
                <w:sz w:val="22"/>
                <w:szCs w:val="22"/>
                <w:lang w:val="en-US"/>
              </w:rPr>
              <w:t>6,8</w:t>
            </w:r>
          </w:p>
        </w:tc>
      </w:tr>
      <w:tr w:rsidR="00421F78" w:rsidRPr="00F3022A" w:rsidTr="00143CA8">
        <w:tc>
          <w:tcPr>
            <w:tcW w:w="959" w:type="dxa"/>
            <w:tcBorders>
              <w:left w:val="single" w:sz="18" w:space="0" w:color="auto"/>
              <w:right w:val="single" w:sz="18" w:space="0" w:color="auto"/>
            </w:tcBorders>
          </w:tcPr>
          <w:p w:rsidR="00421F78" w:rsidRPr="00F3022A" w:rsidRDefault="00421F78" w:rsidP="00C353A3">
            <w:pPr>
              <w:jc w:val="center"/>
              <w:rPr>
                <w:b/>
                <w:sz w:val="22"/>
                <w:szCs w:val="22"/>
                <w:lang w:val="en-US"/>
              </w:rPr>
            </w:pPr>
            <w:r w:rsidRPr="00F3022A">
              <w:rPr>
                <w:b/>
                <w:sz w:val="22"/>
                <w:szCs w:val="22"/>
                <w:lang w:val="en-US"/>
              </w:rPr>
              <w:t>13</w:t>
            </w:r>
          </w:p>
        </w:tc>
        <w:tc>
          <w:tcPr>
            <w:tcW w:w="7796" w:type="dxa"/>
            <w:tcBorders>
              <w:left w:val="single" w:sz="18" w:space="0" w:color="auto"/>
              <w:right w:val="single" w:sz="12" w:space="0" w:color="auto"/>
            </w:tcBorders>
          </w:tcPr>
          <w:p w:rsidR="00421F78" w:rsidRPr="00BE12E1" w:rsidRDefault="00421F78" w:rsidP="00B904AA">
            <w:pPr>
              <w:pStyle w:val="GvdeMetni2"/>
            </w:pPr>
            <w:r>
              <w:t>Regulation in energy industries</w:t>
            </w:r>
          </w:p>
        </w:tc>
        <w:tc>
          <w:tcPr>
            <w:tcW w:w="1238" w:type="dxa"/>
            <w:tcBorders>
              <w:left w:val="single" w:sz="12" w:space="0" w:color="auto"/>
              <w:right w:val="single" w:sz="18" w:space="0" w:color="auto"/>
            </w:tcBorders>
          </w:tcPr>
          <w:p w:rsidR="00421F78" w:rsidRPr="00EE22EC" w:rsidRDefault="00F26360" w:rsidP="00F22BC3">
            <w:pPr>
              <w:pStyle w:val="Balk7"/>
              <w:jc w:val="center"/>
              <w:rPr>
                <w:sz w:val="22"/>
                <w:szCs w:val="22"/>
                <w:lang w:val="en-US"/>
              </w:rPr>
            </w:pPr>
            <w:r>
              <w:rPr>
                <w:sz w:val="22"/>
                <w:szCs w:val="22"/>
                <w:lang w:val="en-US"/>
              </w:rPr>
              <w:t>6,8</w:t>
            </w:r>
          </w:p>
        </w:tc>
      </w:tr>
      <w:tr w:rsidR="00421F78" w:rsidRPr="00F3022A" w:rsidTr="00143CA8">
        <w:tc>
          <w:tcPr>
            <w:tcW w:w="959" w:type="dxa"/>
            <w:tcBorders>
              <w:left w:val="single" w:sz="18" w:space="0" w:color="auto"/>
              <w:bottom w:val="single" w:sz="18" w:space="0" w:color="auto"/>
              <w:right w:val="single" w:sz="18" w:space="0" w:color="auto"/>
            </w:tcBorders>
          </w:tcPr>
          <w:p w:rsidR="00421F78" w:rsidRPr="00F3022A" w:rsidRDefault="00421F78" w:rsidP="00C353A3">
            <w:pPr>
              <w:jc w:val="center"/>
              <w:rPr>
                <w:b/>
                <w:sz w:val="22"/>
                <w:szCs w:val="22"/>
                <w:lang w:val="en-US"/>
              </w:rPr>
            </w:pPr>
            <w:r w:rsidRPr="00F3022A">
              <w:rPr>
                <w:b/>
                <w:sz w:val="22"/>
                <w:szCs w:val="22"/>
                <w:lang w:val="en-US"/>
              </w:rPr>
              <w:t>14</w:t>
            </w:r>
          </w:p>
        </w:tc>
        <w:tc>
          <w:tcPr>
            <w:tcW w:w="7796" w:type="dxa"/>
            <w:tcBorders>
              <w:left w:val="single" w:sz="18" w:space="0" w:color="auto"/>
              <w:bottom w:val="single" w:sz="18" w:space="0" w:color="auto"/>
              <w:right w:val="single" w:sz="12" w:space="0" w:color="auto"/>
            </w:tcBorders>
          </w:tcPr>
          <w:p w:rsidR="00421F78" w:rsidRPr="00BE12E1" w:rsidRDefault="008B1EAE" w:rsidP="008B1EAE">
            <w:pPr>
              <w:pStyle w:val="GvdeMetni2"/>
            </w:pPr>
            <w:r>
              <w:t>Regulation in financial markets</w:t>
            </w:r>
          </w:p>
        </w:tc>
        <w:tc>
          <w:tcPr>
            <w:tcW w:w="1238" w:type="dxa"/>
            <w:tcBorders>
              <w:left w:val="single" w:sz="12" w:space="0" w:color="auto"/>
              <w:bottom w:val="single" w:sz="18" w:space="0" w:color="auto"/>
              <w:right w:val="single" w:sz="18" w:space="0" w:color="auto"/>
            </w:tcBorders>
          </w:tcPr>
          <w:p w:rsidR="00421F78" w:rsidRPr="00EE22EC" w:rsidRDefault="00F26360" w:rsidP="00F22BC3">
            <w:pPr>
              <w:jc w:val="center"/>
              <w:rPr>
                <w:sz w:val="22"/>
                <w:szCs w:val="22"/>
                <w:lang w:val="en-US"/>
              </w:rPr>
            </w:pPr>
            <w:r>
              <w:rPr>
                <w:sz w:val="22"/>
                <w:szCs w:val="22"/>
                <w:lang w:val="en-US"/>
              </w:rPr>
              <w:t>6,8</w:t>
            </w:r>
          </w:p>
        </w:tc>
      </w:tr>
    </w:tbl>
    <w:p w:rsidR="0082725B" w:rsidRDefault="0082725B" w:rsidP="0082725B">
      <w:pPr>
        <w:rPr>
          <w:b/>
          <w:bCs/>
          <w:sz w:val="28"/>
        </w:rPr>
      </w:pPr>
    </w:p>
    <w:p w:rsidR="002703DC" w:rsidRDefault="002703DC" w:rsidP="0082725B">
      <w:pPr>
        <w:rPr>
          <w:b/>
          <w:bCs/>
          <w:sz w:val="28"/>
        </w:rPr>
      </w:pPr>
    </w:p>
    <w:p w:rsidR="002703DC" w:rsidRDefault="002703DC" w:rsidP="0082725B">
      <w:pPr>
        <w:rPr>
          <w:b/>
          <w:bCs/>
          <w:sz w:val="28"/>
        </w:rPr>
      </w:pPr>
    </w:p>
    <w:p w:rsidR="002703DC" w:rsidRDefault="002703DC" w:rsidP="0082725B">
      <w:pPr>
        <w:rPr>
          <w:b/>
          <w:bCs/>
          <w:sz w:val="28"/>
        </w:rPr>
      </w:pPr>
    </w:p>
    <w:p w:rsidR="00F22BC3" w:rsidRDefault="00F22BC3" w:rsidP="0082725B">
      <w:pPr>
        <w:rPr>
          <w:b/>
          <w:bCs/>
          <w:sz w:val="28"/>
        </w:rPr>
      </w:pPr>
    </w:p>
    <w:p w:rsidR="00F22BC3" w:rsidRDefault="00F22BC3" w:rsidP="0082725B">
      <w:pPr>
        <w:rPr>
          <w:b/>
          <w:bCs/>
          <w:sz w:val="28"/>
        </w:rPr>
      </w:pPr>
    </w:p>
    <w:p w:rsidR="00F22BC3" w:rsidRDefault="00F22BC3" w:rsidP="0082725B">
      <w:pPr>
        <w:rPr>
          <w:b/>
          <w:bCs/>
          <w:sz w:val="28"/>
        </w:rPr>
      </w:pPr>
    </w:p>
    <w:p w:rsidR="00F22BC3" w:rsidRDefault="00F22BC3" w:rsidP="0082725B">
      <w:pPr>
        <w:rPr>
          <w:b/>
          <w:bCs/>
          <w:sz w:val="28"/>
        </w:rPr>
      </w:pPr>
    </w:p>
    <w:p w:rsidR="002703DC" w:rsidRDefault="002703DC" w:rsidP="0082725B">
      <w:pPr>
        <w:rPr>
          <w:b/>
          <w:bCs/>
          <w:sz w:val="28"/>
        </w:rPr>
      </w:pPr>
    </w:p>
    <w:p w:rsidR="002703DC" w:rsidRDefault="002703DC" w:rsidP="0082725B">
      <w:pPr>
        <w:rPr>
          <w:b/>
          <w:bCs/>
          <w:sz w:val="28"/>
        </w:rPr>
      </w:pPr>
    </w:p>
    <w:p w:rsidR="00030918" w:rsidRDefault="00030918">
      <w:pPr>
        <w:pStyle w:val="Balk2"/>
        <w:rPr>
          <w:sz w:val="24"/>
        </w:rPr>
      </w:pPr>
    </w:p>
    <w:p w:rsidR="00800788" w:rsidRPr="00EB2735" w:rsidRDefault="00A815AC" w:rsidP="00800788">
      <w:pPr>
        <w:pStyle w:val="Balk2"/>
        <w:rPr>
          <w:sz w:val="24"/>
          <w:szCs w:val="24"/>
        </w:rPr>
      </w:pPr>
      <w:r>
        <w:rPr>
          <w:sz w:val="24"/>
          <w:szCs w:val="24"/>
        </w:rPr>
        <w:t xml:space="preserve">Dersin Ekonomi Lisans </w:t>
      </w:r>
      <w:r w:rsidR="00800788" w:rsidRPr="00EB2735">
        <w:rPr>
          <w:sz w:val="24"/>
          <w:szCs w:val="24"/>
        </w:rPr>
        <w:t>Programıyla İlişkisi</w:t>
      </w:r>
    </w:p>
    <w:tbl>
      <w:tblPr>
        <w:tblpPr w:leftFromText="141" w:rightFromText="141" w:vertAnchor="text" w:horzAnchor="margin" w:tblpY="104"/>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8128"/>
        <w:gridCol w:w="425"/>
        <w:gridCol w:w="425"/>
        <w:gridCol w:w="426"/>
      </w:tblGrid>
      <w:tr w:rsidR="00800788" w:rsidRPr="00905631" w:rsidTr="001F0FF9">
        <w:trPr>
          <w:trHeight w:val="268"/>
        </w:trPr>
        <w:tc>
          <w:tcPr>
            <w:tcW w:w="589" w:type="dxa"/>
            <w:vMerge w:val="restart"/>
            <w:tcBorders>
              <w:top w:val="single" w:sz="18" w:space="0" w:color="auto"/>
              <w:left w:val="single" w:sz="18" w:space="0" w:color="auto"/>
              <w:right w:val="single" w:sz="18" w:space="0" w:color="auto"/>
            </w:tcBorders>
          </w:tcPr>
          <w:p w:rsidR="00800788" w:rsidRPr="00905631" w:rsidRDefault="00800788" w:rsidP="001F0FF9">
            <w:pPr>
              <w:jc w:val="center"/>
              <w:rPr>
                <w:sz w:val="24"/>
              </w:rPr>
            </w:pPr>
          </w:p>
        </w:tc>
        <w:tc>
          <w:tcPr>
            <w:tcW w:w="8128" w:type="dxa"/>
            <w:vMerge w:val="restart"/>
            <w:tcBorders>
              <w:top w:val="single" w:sz="18" w:space="0" w:color="auto"/>
              <w:left w:val="single" w:sz="18" w:space="0" w:color="auto"/>
              <w:right w:val="single" w:sz="18" w:space="0" w:color="auto"/>
            </w:tcBorders>
          </w:tcPr>
          <w:p w:rsidR="00800788" w:rsidRPr="00905631" w:rsidRDefault="00800788" w:rsidP="001F0FF9">
            <w:pPr>
              <w:jc w:val="center"/>
              <w:rPr>
                <w:b/>
                <w:sz w:val="24"/>
              </w:rPr>
            </w:pPr>
          </w:p>
          <w:p w:rsidR="00800788" w:rsidRPr="00EE22EC" w:rsidRDefault="00800788" w:rsidP="001F0FF9">
            <w:pPr>
              <w:jc w:val="center"/>
              <w:rPr>
                <w:b/>
                <w:sz w:val="22"/>
                <w:szCs w:val="22"/>
              </w:rPr>
            </w:pPr>
            <w:r w:rsidRPr="00EE22EC">
              <w:rPr>
                <w:b/>
                <w:sz w:val="22"/>
                <w:szCs w:val="22"/>
              </w:rPr>
              <w:t>Programın mezuna kazandıracağı bilgi ve beceriler (program</w:t>
            </w:r>
            <w:r>
              <w:rPr>
                <w:b/>
                <w:sz w:val="22"/>
                <w:szCs w:val="22"/>
              </w:rPr>
              <w:t>a ait</w:t>
            </w:r>
            <w:r w:rsidRPr="00EE22EC">
              <w:rPr>
                <w:b/>
                <w:sz w:val="22"/>
                <w:szCs w:val="22"/>
              </w:rPr>
              <w:t xml:space="preserve"> çıktılar)</w:t>
            </w:r>
          </w:p>
        </w:tc>
        <w:tc>
          <w:tcPr>
            <w:tcW w:w="1276" w:type="dxa"/>
            <w:gridSpan w:val="3"/>
            <w:tcBorders>
              <w:top w:val="single" w:sz="18" w:space="0" w:color="auto"/>
              <w:left w:val="single" w:sz="18" w:space="0" w:color="auto"/>
              <w:bottom w:val="single" w:sz="12" w:space="0" w:color="auto"/>
              <w:right w:val="single" w:sz="18" w:space="0" w:color="auto"/>
            </w:tcBorders>
          </w:tcPr>
          <w:p w:rsidR="00800788" w:rsidRPr="00EE22EC" w:rsidRDefault="00800788" w:rsidP="001F0FF9">
            <w:pPr>
              <w:jc w:val="center"/>
              <w:rPr>
                <w:b/>
                <w:sz w:val="22"/>
                <w:szCs w:val="22"/>
              </w:rPr>
            </w:pPr>
            <w:r w:rsidRPr="00EE22EC">
              <w:rPr>
                <w:b/>
                <w:sz w:val="22"/>
                <w:szCs w:val="22"/>
              </w:rPr>
              <w:t>Katkı Seviyesi</w:t>
            </w:r>
          </w:p>
        </w:tc>
      </w:tr>
      <w:tr w:rsidR="00800788" w:rsidRPr="00905631" w:rsidTr="001F0FF9">
        <w:trPr>
          <w:trHeight w:val="258"/>
        </w:trPr>
        <w:tc>
          <w:tcPr>
            <w:tcW w:w="589" w:type="dxa"/>
            <w:vMerge/>
            <w:tcBorders>
              <w:left w:val="single" w:sz="18" w:space="0" w:color="auto"/>
              <w:bottom w:val="single" w:sz="18" w:space="0" w:color="auto"/>
              <w:right w:val="single" w:sz="18" w:space="0" w:color="auto"/>
            </w:tcBorders>
          </w:tcPr>
          <w:p w:rsidR="00800788" w:rsidRPr="00905631" w:rsidRDefault="00800788" w:rsidP="001F0FF9">
            <w:pPr>
              <w:jc w:val="center"/>
              <w:rPr>
                <w:sz w:val="24"/>
              </w:rPr>
            </w:pPr>
          </w:p>
        </w:tc>
        <w:tc>
          <w:tcPr>
            <w:tcW w:w="8128" w:type="dxa"/>
            <w:vMerge/>
            <w:tcBorders>
              <w:left w:val="single" w:sz="18" w:space="0" w:color="auto"/>
              <w:bottom w:val="single" w:sz="18" w:space="0" w:color="auto"/>
              <w:right w:val="single" w:sz="18" w:space="0" w:color="auto"/>
            </w:tcBorders>
          </w:tcPr>
          <w:p w:rsidR="00800788" w:rsidRPr="00905631" w:rsidRDefault="00800788" w:rsidP="001F0FF9">
            <w:pPr>
              <w:jc w:val="center"/>
              <w:rPr>
                <w:b/>
                <w:sz w:val="24"/>
              </w:rPr>
            </w:pPr>
          </w:p>
        </w:tc>
        <w:tc>
          <w:tcPr>
            <w:tcW w:w="425" w:type="dxa"/>
            <w:tcBorders>
              <w:top w:val="single" w:sz="12" w:space="0" w:color="auto"/>
              <w:left w:val="single" w:sz="18" w:space="0" w:color="auto"/>
              <w:bottom w:val="single" w:sz="18" w:space="0" w:color="auto"/>
            </w:tcBorders>
          </w:tcPr>
          <w:p w:rsidR="00800788" w:rsidRPr="00EE22EC" w:rsidRDefault="00800788" w:rsidP="001F0FF9">
            <w:pPr>
              <w:jc w:val="center"/>
              <w:rPr>
                <w:b/>
                <w:sz w:val="22"/>
                <w:szCs w:val="22"/>
              </w:rPr>
            </w:pPr>
            <w:r w:rsidRPr="00EE22EC">
              <w:rPr>
                <w:b/>
                <w:sz w:val="22"/>
                <w:szCs w:val="22"/>
              </w:rPr>
              <w:t>1</w:t>
            </w:r>
          </w:p>
        </w:tc>
        <w:tc>
          <w:tcPr>
            <w:tcW w:w="425" w:type="dxa"/>
            <w:tcBorders>
              <w:top w:val="single" w:sz="12" w:space="0" w:color="auto"/>
              <w:bottom w:val="single" w:sz="18" w:space="0" w:color="auto"/>
            </w:tcBorders>
          </w:tcPr>
          <w:p w:rsidR="00800788" w:rsidRPr="00EE22EC" w:rsidRDefault="00800788" w:rsidP="001F0FF9">
            <w:pPr>
              <w:jc w:val="center"/>
              <w:rPr>
                <w:b/>
                <w:sz w:val="22"/>
                <w:szCs w:val="22"/>
              </w:rPr>
            </w:pPr>
            <w:r w:rsidRPr="00EE22EC">
              <w:rPr>
                <w:b/>
                <w:sz w:val="22"/>
                <w:szCs w:val="22"/>
              </w:rPr>
              <w:t>2</w:t>
            </w:r>
          </w:p>
        </w:tc>
        <w:tc>
          <w:tcPr>
            <w:tcW w:w="426" w:type="dxa"/>
            <w:tcBorders>
              <w:top w:val="single" w:sz="12" w:space="0" w:color="auto"/>
              <w:bottom w:val="single" w:sz="18" w:space="0" w:color="auto"/>
              <w:right w:val="single" w:sz="18" w:space="0" w:color="auto"/>
            </w:tcBorders>
          </w:tcPr>
          <w:p w:rsidR="00800788" w:rsidRPr="00EE22EC" w:rsidRDefault="00800788" w:rsidP="001F0FF9">
            <w:pPr>
              <w:jc w:val="center"/>
              <w:rPr>
                <w:b/>
                <w:sz w:val="22"/>
                <w:szCs w:val="22"/>
              </w:rPr>
            </w:pPr>
            <w:r w:rsidRPr="00EE22EC">
              <w:rPr>
                <w:b/>
                <w:sz w:val="22"/>
                <w:szCs w:val="22"/>
              </w:rPr>
              <w:t>3</w:t>
            </w:r>
          </w:p>
        </w:tc>
      </w:tr>
      <w:tr w:rsidR="00097315" w:rsidRPr="00905631" w:rsidTr="001F0FF9">
        <w:tc>
          <w:tcPr>
            <w:tcW w:w="589" w:type="dxa"/>
            <w:tcBorders>
              <w:top w:val="single" w:sz="18" w:space="0" w:color="auto"/>
              <w:left w:val="single" w:sz="18" w:space="0" w:color="auto"/>
              <w:right w:val="single" w:sz="18" w:space="0" w:color="auto"/>
            </w:tcBorders>
          </w:tcPr>
          <w:p w:rsidR="00097315" w:rsidRPr="00EE22EC" w:rsidRDefault="00097315" w:rsidP="00097315">
            <w:pPr>
              <w:jc w:val="center"/>
              <w:rPr>
                <w:b/>
                <w:sz w:val="22"/>
                <w:szCs w:val="22"/>
              </w:rPr>
            </w:pPr>
            <w:r w:rsidRPr="00EE22EC">
              <w:rPr>
                <w:b/>
                <w:sz w:val="22"/>
                <w:szCs w:val="22"/>
              </w:rPr>
              <w:t>a</w:t>
            </w:r>
          </w:p>
        </w:tc>
        <w:tc>
          <w:tcPr>
            <w:tcW w:w="8128" w:type="dxa"/>
            <w:tcBorders>
              <w:top w:val="single" w:sz="18" w:space="0" w:color="auto"/>
              <w:left w:val="single" w:sz="18" w:space="0" w:color="auto"/>
              <w:right w:val="single" w:sz="18" w:space="0" w:color="auto"/>
            </w:tcBorders>
          </w:tcPr>
          <w:p w:rsidR="00097315" w:rsidRPr="00DB0298" w:rsidRDefault="00097315" w:rsidP="00097315">
            <w:r>
              <w:t xml:space="preserve">Ekonomik ve sosyal problemleri, temsili aktörlerin amaç fonksiyonlarını bir takım kısıtlara tabi olarak maksimize ettikleri ve buna bağlı olarak çeşitli tarz dengelerin oluştuğu ortamlar şeklinde matematiksel olarak modelleyen iktisadi yaklaşımda yetkinlik. </w:t>
            </w:r>
          </w:p>
        </w:tc>
        <w:tc>
          <w:tcPr>
            <w:tcW w:w="425" w:type="dxa"/>
            <w:tcBorders>
              <w:top w:val="single" w:sz="18" w:space="0" w:color="auto"/>
              <w:left w:val="single" w:sz="18" w:space="0" w:color="auto"/>
            </w:tcBorders>
          </w:tcPr>
          <w:p w:rsidR="00097315" w:rsidRPr="00EE22EC" w:rsidRDefault="00097315" w:rsidP="00097315">
            <w:pPr>
              <w:rPr>
                <w:sz w:val="22"/>
                <w:szCs w:val="22"/>
              </w:rPr>
            </w:pPr>
          </w:p>
        </w:tc>
        <w:tc>
          <w:tcPr>
            <w:tcW w:w="425" w:type="dxa"/>
            <w:tcBorders>
              <w:top w:val="single" w:sz="18" w:space="0" w:color="auto"/>
            </w:tcBorders>
          </w:tcPr>
          <w:p w:rsidR="00097315" w:rsidRPr="00EE22EC" w:rsidRDefault="00097315" w:rsidP="00097315">
            <w:pPr>
              <w:rPr>
                <w:sz w:val="22"/>
                <w:szCs w:val="22"/>
              </w:rPr>
            </w:pPr>
            <w:r>
              <w:rPr>
                <w:sz w:val="22"/>
                <w:szCs w:val="22"/>
              </w:rPr>
              <w:t>x</w:t>
            </w:r>
          </w:p>
        </w:tc>
        <w:tc>
          <w:tcPr>
            <w:tcW w:w="426" w:type="dxa"/>
            <w:tcBorders>
              <w:top w:val="single" w:sz="18" w:space="0" w:color="auto"/>
              <w:right w:val="single" w:sz="18" w:space="0" w:color="auto"/>
            </w:tcBorders>
          </w:tcPr>
          <w:p w:rsidR="00097315" w:rsidRPr="00EE22EC" w:rsidRDefault="00097315" w:rsidP="00097315">
            <w:pPr>
              <w:rPr>
                <w:sz w:val="22"/>
                <w:szCs w:val="22"/>
              </w:rPr>
            </w:pPr>
          </w:p>
        </w:tc>
      </w:tr>
      <w:tr w:rsidR="00097315" w:rsidRPr="00905631" w:rsidTr="001F0FF9">
        <w:tc>
          <w:tcPr>
            <w:tcW w:w="589" w:type="dxa"/>
            <w:tcBorders>
              <w:left w:val="single" w:sz="18" w:space="0" w:color="auto"/>
              <w:right w:val="single" w:sz="18" w:space="0" w:color="auto"/>
            </w:tcBorders>
          </w:tcPr>
          <w:p w:rsidR="00097315" w:rsidRPr="00EE22EC" w:rsidRDefault="00097315" w:rsidP="00097315">
            <w:pPr>
              <w:jc w:val="center"/>
              <w:rPr>
                <w:b/>
                <w:sz w:val="22"/>
                <w:szCs w:val="22"/>
              </w:rPr>
            </w:pPr>
            <w:r w:rsidRPr="00EE22EC">
              <w:rPr>
                <w:b/>
                <w:sz w:val="22"/>
                <w:szCs w:val="22"/>
              </w:rPr>
              <w:t>b</w:t>
            </w:r>
          </w:p>
        </w:tc>
        <w:tc>
          <w:tcPr>
            <w:tcW w:w="8128" w:type="dxa"/>
            <w:tcBorders>
              <w:left w:val="single" w:sz="18" w:space="0" w:color="auto"/>
              <w:right w:val="single" w:sz="18" w:space="0" w:color="auto"/>
            </w:tcBorders>
          </w:tcPr>
          <w:p w:rsidR="00097315" w:rsidRPr="00DB0298" w:rsidRDefault="00097315" w:rsidP="00097315">
            <w:r>
              <w:t>Mikroiktisadi fiyat sistemini özel ve kamu malları ve uluslar arası ticaret bağlamında öğrenip iş stratejileri ve kamu politikaları tasarımında etkinlik ve eşitlik dengesini gözeterek hukuk çerçevesinde kullanabilme yetkinliği. Bulguları Türkçe veya İngilizce olarak ifade edebilmek.</w:t>
            </w:r>
          </w:p>
        </w:tc>
        <w:tc>
          <w:tcPr>
            <w:tcW w:w="425" w:type="dxa"/>
            <w:tcBorders>
              <w:left w:val="single" w:sz="18" w:space="0" w:color="auto"/>
            </w:tcBorders>
          </w:tcPr>
          <w:p w:rsidR="00097315" w:rsidRPr="00EE22EC" w:rsidRDefault="00097315" w:rsidP="00097315">
            <w:pPr>
              <w:rPr>
                <w:sz w:val="22"/>
                <w:szCs w:val="22"/>
              </w:rPr>
            </w:pPr>
          </w:p>
        </w:tc>
        <w:tc>
          <w:tcPr>
            <w:tcW w:w="425" w:type="dxa"/>
          </w:tcPr>
          <w:p w:rsidR="00097315" w:rsidRPr="00EE22EC" w:rsidRDefault="00097315" w:rsidP="00097315">
            <w:pPr>
              <w:rPr>
                <w:sz w:val="22"/>
                <w:szCs w:val="22"/>
              </w:rPr>
            </w:pPr>
          </w:p>
        </w:tc>
        <w:tc>
          <w:tcPr>
            <w:tcW w:w="426" w:type="dxa"/>
            <w:tcBorders>
              <w:right w:val="single" w:sz="18" w:space="0" w:color="auto"/>
            </w:tcBorders>
          </w:tcPr>
          <w:p w:rsidR="00097315" w:rsidRPr="00EE22EC" w:rsidRDefault="00097315" w:rsidP="00097315">
            <w:pPr>
              <w:rPr>
                <w:b/>
                <w:bCs/>
                <w:sz w:val="22"/>
                <w:szCs w:val="22"/>
              </w:rPr>
            </w:pPr>
            <w:r>
              <w:rPr>
                <w:b/>
                <w:bCs/>
                <w:sz w:val="22"/>
                <w:szCs w:val="22"/>
              </w:rPr>
              <w:t>x</w:t>
            </w:r>
          </w:p>
        </w:tc>
      </w:tr>
      <w:tr w:rsidR="00097315" w:rsidRPr="00905631" w:rsidTr="001F0FF9">
        <w:tc>
          <w:tcPr>
            <w:tcW w:w="589" w:type="dxa"/>
            <w:tcBorders>
              <w:left w:val="single" w:sz="18" w:space="0" w:color="auto"/>
              <w:right w:val="single" w:sz="18" w:space="0" w:color="auto"/>
            </w:tcBorders>
          </w:tcPr>
          <w:p w:rsidR="00097315" w:rsidRPr="00EE22EC" w:rsidRDefault="00097315" w:rsidP="00097315">
            <w:pPr>
              <w:jc w:val="center"/>
              <w:rPr>
                <w:b/>
                <w:sz w:val="22"/>
                <w:szCs w:val="22"/>
              </w:rPr>
            </w:pPr>
            <w:r w:rsidRPr="00EE22EC">
              <w:rPr>
                <w:b/>
                <w:sz w:val="22"/>
                <w:szCs w:val="22"/>
              </w:rPr>
              <w:t>c</w:t>
            </w:r>
          </w:p>
        </w:tc>
        <w:tc>
          <w:tcPr>
            <w:tcW w:w="8128" w:type="dxa"/>
            <w:tcBorders>
              <w:left w:val="single" w:sz="18" w:space="0" w:color="auto"/>
              <w:right w:val="single" w:sz="18" w:space="0" w:color="auto"/>
            </w:tcBorders>
          </w:tcPr>
          <w:p w:rsidR="00097315" w:rsidRPr="00DB0298" w:rsidRDefault="00097315" w:rsidP="00097315">
            <w:r>
              <w:t>Fiyatların genel düzeyi, işsizlik ve çıktı düzeyine ilişkin temel makroekonomik modelleri inşa edebilme kabiliyeti.  Bulguları Türkçe veya İngilizce olarak ifade edebilme becerisi.</w:t>
            </w:r>
          </w:p>
        </w:tc>
        <w:tc>
          <w:tcPr>
            <w:tcW w:w="425" w:type="dxa"/>
            <w:tcBorders>
              <w:left w:val="single" w:sz="18" w:space="0" w:color="auto"/>
            </w:tcBorders>
          </w:tcPr>
          <w:p w:rsidR="00097315" w:rsidRPr="00EE22EC" w:rsidRDefault="00097315" w:rsidP="00097315">
            <w:pPr>
              <w:rPr>
                <w:sz w:val="22"/>
                <w:szCs w:val="22"/>
              </w:rPr>
            </w:pPr>
            <w:r>
              <w:rPr>
                <w:sz w:val="22"/>
                <w:szCs w:val="22"/>
              </w:rPr>
              <w:t>x</w:t>
            </w:r>
          </w:p>
        </w:tc>
        <w:tc>
          <w:tcPr>
            <w:tcW w:w="425" w:type="dxa"/>
          </w:tcPr>
          <w:p w:rsidR="00097315" w:rsidRPr="00EE22EC" w:rsidRDefault="00097315" w:rsidP="00097315">
            <w:pPr>
              <w:rPr>
                <w:sz w:val="22"/>
                <w:szCs w:val="22"/>
              </w:rPr>
            </w:pPr>
          </w:p>
        </w:tc>
        <w:tc>
          <w:tcPr>
            <w:tcW w:w="426" w:type="dxa"/>
            <w:tcBorders>
              <w:right w:val="single" w:sz="18" w:space="0" w:color="auto"/>
            </w:tcBorders>
          </w:tcPr>
          <w:p w:rsidR="00097315" w:rsidRPr="00EE22EC" w:rsidRDefault="00097315" w:rsidP="00097315">
            <w:pPr>
              <w:rPr>
                <w:sz w:val="22"/>
                <w:szCs w:val="22"/>
              </w:rPr>
            </w:pPr>
          </w:p>
        </w:tc>
      </w:tr>
      <w:tr w:rsidR="00097315" w:rsidRPr="00905631" w:rsidTr="001F0FF9">
        <w:tc>
          <w:tcPr>
            <w:tcW w:w="589" w:type="dxa"/>
            <w:tcBorders>
              <w:left w:val="single" w:sz="18" w:space="0" w:color="auto"/>
              <w:right w:val="single" w:sz="18" w:space="0" w:color="auto"/>
            </w:tcBorders>
          </w:tcPr>
          <w:p w:rsidR="00097315" w:rsidRPr="00EE22EC" w:rsidRDefault="00097315" w:rsidP="00097315">
            <w:pPr>
              <w:jc w:val="center"/>
              <w:rPr>
                <w:b/>
                <w:sz w:val="22"/>
                <w:szCs w:val="22"/>
              </w:rPr>
            </w:pPr>
            <w:r w:rsidRPr="00EE22EC">
              <w:rPr>
                <w:b/>
                <w:sz w:val="22"/>
                <w:szCs w:val="22"/>
              </w:rPr>
              <w:t>d</w:t>
            </w:r>
          </w:p>
        </w:tc>
        <w:tc>
          <w:tcPr>
            <w:tcW w:w="8128" w:type="dxa"/>
            <w:tcBorders>
              <w:left w:val="single" w:sz="18" w:space="0" w:color="auto"/>
              <w:right w:val="single" w:sz="18" w:space="0" w:color="auto"/>
            </w:tcBorders>
          </w:tcPr>
          <w:p w:rsidR="00097315" w:rsidRPr="00DB0298" w:rsidRDefault="00097315" w:rsidP="00097315">
            <w:r>
              <w:t>Ekonomik büyüme ve teknolojik gelişmenin belirleyenlerini, sosyal fayda ve sosyal maliyetlerini değerlendirebilme kabiliyeti.</w:t>
            </w:r>
          </w:p>
        </w:tc>
        <w:tc>
          <w:tcPr>
            <w:tcW w:w="425" w:type="dxa"/>
            <w:tcBorders>
              <w:left w:val="single" w:sz="18" w:space="0" w:color="auto"/>
            </w:tcBorders>
          </w:tcPr>
          <w:p w:rsidR="00097315" w:rsidRPr="00EE22EC" w:rsidRDefault="00097315" w:rsidP="00097315">
            <w:pPr>
              <w:rPr>
                <w:sz w:val="22"/>
                <w:szCs w:val="22"/>
              </w:rPr>
            </w:pPr>
          </w:p>
        </w:tc>
        <w:tc>
          <w:tcPr>
            <w:tcW w:w="425" w:type="dxa"/>
          </w:tcPr>
          <w:p w:rsidR="00097315" w:rsidRPr="00EE22EC" w:rsidRDefault="00097315" w:rsidP="00097315">
            <w:pPr>
              <w:rPr>
                <w:sz w:val="22"/>
                <w:szCs w:val="22"/>
              </w:rPr>
            </w:pPr>
            <w:r>
              <w:rPr>
                <w:sz w:val="22"/>
                <w:szCs w:val="22"/>
              </w:rPr>
              <w:t>x</w:t>
            </w:r>
          </w:p>
        </w:tc>
        <w:tc>
          <w:tcPr>
            <w:tcW w:w="426" w:type="dxa"/>
            <w:tcBorders>
              <w:right w:val="single" w:sz="18" w:space="0" w:color="auto"/>
            </w:tcBorders>
          </w:tcPr>
          <w:p w:rsidR="00097315" w:rsidRPr="00EE22EC" w:rsidRDefault="00097315" w:rsidP="00097315">
            <w:pPr>
              <w:rPr>
                <w:sz w:val="22"/>
                <w:szCs w:val="22"/>
              </w:rPr>
            </w:pPr>
          </w:p>
        </w:tc>
      </w:tr>
      <w:tr w:rsidR="00097315" w:rsidRPr="00905631" w:rsidTr="001F0FF9">
        <w:tc>
          <w:tcPr>
            <w:tcW w:w="589" w:type="dxa"/>
            <w:tcBorders>
              <w:left w:val="single" w:sz="18" w:space="0" w:color="auto"/>
              <w:right w:val="single" w:sz="18" w:space="0" w:color="auto"/>
            </w:tcBorders>
          </w:tcPr>
          <w:p w:rsidR="00097315" w:rsidRPr="00EE22EC" w:rsidRDefault="00097315" w:rsidP="00097315">
            <w:pPr>
              <w:jc w:val="center"/>
              <w:rPr>
                <w:b/>
                <w:sz w:val="22"/>
                <w:szCs w:val="22"/>
              </w:rPr>
            </w:pPr>
            <w:r w:rsidRPr="00EE22EC">
              <w:rPr>
                <w:b/>
                <w:sz w:val="22"/>
                <w:szCs w:val="22"/>
              </w:rPr>
              <w:t>e</w:t>
            </w:r>
          </w:p>
        </w:tc>
        <w:tc>
          <w:tcPr>
            <w:tcW w:w="8128" w:type="dxa"/>
            <w:tcBorders>
              <w:left w:val="single" w:sz="18" w:space="0" w:color="auto"/>
              <w:right w:val="single" w:sz="18" w:space="0" w:color="auto"/>
            </w:tcBorders>
          </w:tcPr>
          <w:p w:rsidR="00097315" w:rsidRPr="00DB0298" w:rsidRDefault="00097315" w:rsidP="00097315">
            <w:r>
              <w:t>İstatistiki ve ekonometrik modelleme ve yöntemleri iktisadi ve sosyal verilerin bilgisayar ortamında analiz edilmesinde ve yorumlanmasında temel düzeyde kullanabilme yetkinliği.   Bulguları Türkçe veya İngilizce olarak ifade edebilme  becerisi.</w:t>
            </w:r>
          </w:p>
        </w:tc>
        <w:tc>
          <w:tcPr>
            <w:tcW w:w="425" w:type="dxa"/>
            <w:tcBorders>
              <w:left w:val="single" w:sz="18" w:space="0" w:color="auto"/>
            </w:tcBorders>
          </w:tcPr>
          <w:p w:rsidR="00097315" w:rsidRPr="00EE22EC" w:rsidRDefault="00097315" w:rsidP="00097315">
            <w:pPr>
              <w:rPr>
                <w:sz w:val="22"/>
                <w:szCs w:val="22"/>
              </w:rPr>
            </w:pPr>
            <w:r>
              <w:rPr>
                <w:sz w:val="22"/>
                <w:szCs w:val="22"/>
              </w:rPr>
              <w:t>x</w:t>
            </w:r>
          </w:p>
        </w:tc>
        <w:tc>
          <w:tcPr>
            <w:tcW w:w="425" w:type="dxa"/>
          </w:tcPr>
          <w:p w:rsidR="00097315" w:rsidRPr="00EE22EC" w:rsidRDefault="00097315" w:rsidP="00097315">
            <w:pPr>
              <w:rPr>
                <w:sz w:val="22"/>
                <w:szCs w:val="22"/>
              </w:rPr>
            </w:pPr>
          </w:p>
        </w:tc>
        <w:tc>
          <w:tcPr>
            <w:tcW w:w="426" w:type="dxa"/>
            <w:tcBorders>
              <w:right w:val="single" w:sz="18" w:space="0" w:color="auto"/>
            </w:tcBorders>
          </w:tcPr>
          <w:p w:rsidR="00097315" w:rsidRPr="00EE22EC" w:rsidRDefault="00097315" w:rsidP="00097315">
            <w:pPr>
              <w:rPr>
                <w:sz w:val="22"/>
                <w:szCs w:val="22"/>
              </w:rPr>
            </w:pPr>
          </w:p>
        </w:tc>
      </w:tr>
      <w:tr w:rsidR="00097315" w:rsidRPr="00905631" w:rsidTr="001F0FF9">
        <w:tc>
          <w:tcPr>
            <w:tcW w:w="589" w:type="dxa"/>
            <w:tcBorders>
              <w:left w:val="single" w:sz="18" w:space="0" w:color="auto"/>
              <w:right w:val="single" w:sz="18" w:space="0" w:color="auto"/>
            </w:tcBorders>
          </w:tcPr>
          <w:p w:rsidR="00097315" w:rsidRPr="00EE22EC" w:rsidRDefault="00097315" w:rsidP="00097315">
            <w:pPr>
              <w:jc w:val="center"/>
              <w:rPr>
                <w:b/>
                <w:sz w:val="22"/>
                <w:szCs w:val="22"/>
              </w:rPr>
            </w:pPr>
            <w:r w:rsidRPr="00EE22EC">
              <w:rPr>
                <w:b/>
                <w:sz w:val="22"/>
                <w:szCs w:val="22"/>
              </w:rPr>
              <w:t>f</w:t>
            </w:r>
          </w:p>
        </w:tc>
        <w:tc>
          <w:tcPr>
            <w:tcW w:w="8128" w:type="dxa"/>
            <w:tcBorders>
              <w:left w:val="single" w:sz="18" w:space="0" w:color="auto"/>
              <w:right w:val="single" w:sz="18" w:space="0" w:color="auto"/>
            </w:tcBorders>
          </w:tcPr>
          <w:p w:rsidR="00097315" w:rsidRPr="00DB0298" w:rsidRDefault="00097315" w:rsidP="00097315">
            <w:r>
              <w:t>Bir sektörün ekonomisinde uzmanlık geliştirme kabiliyeti.  Yerli veya yabancı bir ülkedeki bir sektörde uzmanlık.</w:t>
            </w:r>
          </w:p>
        </w:tc>
        <w:tc>
          <w:tcPr>
            <w:tcW w:w="425" w:type="dxa"/>
            <w:tcBorders>
              <w:left w:val="single" w:sz="18" w:space="0" w:color="auto"/>
            </w:tcBorders>
          </w:tcPr>
          <w:p w:rsidR="00097315" w:rsidRPr="00EE22EC" w:rsidRDefault="00097315" w:rsidP="00097315">
            <w:pPr>
              <w:rPr>
                <w:sz w:val="22"/>
                <w:szCs w:val="22"/>
              </w:rPr>
            </w:pPr>
          </w:p>
        </w:tc>
        <w:tc>
          <w:tcPr>
            <w:tcW w:w="425" w:type="dxa"/>
          </w:tcPr>
          <w:p w:rsidR="00097315" w:rsidRPr="00EE22EC" w:rsidRDefault="00097315" w:rsidP="00097315">
            <w:pPr>
              <w:rPr>
                <w:sz w:val="22"/>
                <w:szCs w:val="22"/>
              </w:rPr>
            </w:pPr>
          </w:p>
        </w:tc>
        <w:tc>
          <w:tcPr>
            <w:tcW w:w="426" w:type="dxa"/>
            <w:tcBorders>
              <w:right w:val="single" w:sz="18" w:space="0" w:color="auto"/>
            </w:tcBorders>
          </w:tcPr>
          <w:p w:rsidR="00097315" w:rsidRPr="00EE22EC" w:rsidRDefault="00097315" w:rsidP="00097315">
            <w:pPr>
              <w:rPr>
                <w:sz w:val="22"/>
                <w:szCs w:val="22"/>
              </w:rPr>
            </w:pPr>
            <w:r>
              <w:rPr>
                <w:sz w:val="22"/>
                <w:szCs w:val="22"/>
              </w:rPr>
              <w:t>x</w:t>
            </w:r>
          </w:p>
        </w:tc>
      </w:tr>
      <w:tr w:rsidR="00097315" w:rsidRPr="00905631" w:rsidTr="001F0FF9">
        <w:tc>
          <w:tcPr>
            <w:tcW w:w="589" w:type="dxa"/>
            <w:tcBorders>
              <w:left w:val="single" w:sz="18" w:space="0" w:color="auto"/>
              <w:right w:val="single" w:sz="18" w:space="0" w:color="auto"/>
            </w:tcBorders>
          </w:tcPr>
          <w:p w:rsidR="00097315" w:rsidRPr="00EE22EC" w:rsidRDefault="00097315" w:rsidP="00097315">
            <w:pPr>
              <w:jc w:val="center"/>
              <w:rPr>
                <w:b/>
                <w:sz w:val="22"/>
                <w:szCs w:val="22"/>
              </w:rPr>
            </w:pPr>
            <w:r w:rsidRPr="00EE22EC">
              <w:rPr>
                <w:b/>
                <w:sz w:val="22"/>
                <w:szCs w:val="22"/>
              </w:rPr>
              <w:t>g</w:t>
            </w:r>
          </w:p>
        </w:tc>
        <w:tc>
          <w:tcPr>
            <w:tcW w:w="8128" w:type="dxa"/>
            <w:tcBorders>
              <w:left w:val="single" w:sz="18" w:space="0" w:color="auto"/>
              <w:right w:val="single" w:sz="18" w:space="0" w:color="auto"/>
            </w:tcBorders>
          </w:tcPr>
          <w:p w:rsidR="00097315" w:rsidRPr="00DB0298" w:rsidRDefault="00097315" w:rsidP="00097315">
            <w:r>
              <w:t>Karar verme alanındaki standart iktisadi modellerde ve karar vermeye ilişkin alternatif varsayımlarda yetkinlik.</w:t>
            </w:r>
          </w:p>
        </w:tc>
        <w:tc>
          <w:tcPr>
            <w:tcW w:w="425" w:type="dxa"/>
            <w:tcBorders>
              <w:left w:val="single" w:sz="18" w:space="0" w:color="auto"/>
            </w:tcBorders>
          </w:tcPr>
          <w:p w:rsidR="00097315" w:rsidRPr="00EE22EC" w:rsidRDefault="00097315" w:rsidP="00097315">
            <w:pPr>
              <w:rPr>
                <w:sz w:val="22"/>
                <w:szCs w:val="22"/>
              </w:rPr>
            </w:pPr>
            <w:r>
              <w:rPr>
                <w:sz w:val="22"/>
                <w:szCs w:val="22"/>
              </w:rPr>
              <w:t>x</w:t>
            </w:r>
          </w:p>
        </w:tc>
        <w:tc>
          <w:tcPr>
            <w:tcW w:w="425" w:type="dxa"/>
          </w:tcPr>
          <w:p w:rsidR="00097315" w:rsidRPr="00EE22EC" w:rsidRDefault="00097315" w:rsidP="00097315">
            <w:pPr>
              <w:rPr>
                <w:sz w:val="22"/>
                <w:szCs w:val="22"/>
              </w:rPr>
            </w:pPr>
          </w:p>
        </w:tc>
        <w:tc>
          <w:tcPr>
            <w:tcW w:w="426" w:type="dxa"/>
            <w:tcBorders>
              <w:right w:val="single" w:sz="18" w:space="0" w:color="auto"/>
            </w:tcBorders>
          </w:tcPr>
          <w:p w:rsidR="00097315" w:rsidRPr="00EE22EC" w:rsidRDefault="00097315" w:rsidP="00097315">
            <w:pPr>
              <w:rPr>
                <w:sz w:val="22"/>
                <w:szCs w:val="22"/>
              </w:rPr>
            </w:pPr>
          </w:p>
        </w:tc>
      </w:tr>
      <w:tr w:rsidR="00097315" w:rsidRPr="00905631" w:rsidTr="001F0FF9">
        <w:tc>
          <w:tcPr>
            <w:tcW w:w="589" w:type="dxa"/>
            <w:tcBorders>
              <w:left w:val="single" w:sz="18" w:space="0" w:color="auto"/>
              <w:right w:val="single" w:sz="18" w:space="0" w:color="auto"/>
            </w:tcBorders>
          </w:tcPr>
          <w:p w:rsidR="00097315" w:rsidRPr="00EE22EC" w:rsidRDefault="00097315" w:rsidP="00097315">
            <w:pPr>
              <w:jc w:val="center"/>
              <w:rPr>
                <w:b/>
                <w:sz w:val="22"/>
                <w:szCs w:val="22"/>
              </w:rPr>
            </w:pPr>
            <w:r w:rsidRPr="00EE22EC">
              <w:rPr>
                <w:b/>
                <w:sz w:val="22"/>
                <w:szCs w:val="22"/>
              </w:rPr>
              <w:t>h</w:t>
            </w:r>
          </w:p>
        </w:tc>
        <w:tc>
          <w:tcPr>
            <w:tcW w:w="8128" w:type="dxa"/>
            <w:tcBorders>
              <w:left w:val="single" w:sz="18" w:space="0" w:color="auto"/>
              <w:right w:val="single" w:sz="18" w:space="0" w:color="auto"/>
            </w:tcBorders>
          </w:tcPr>
          <w:p w:rsidR="00097315" w:rsidRPr="00DB0298" w:rsidRDefault="00097315" w:rsidP="00097315">
            <w:r>
              <w:t>Yurt içinde veya dışındaki ekonomik kurumlar ve düzenlemeleri, tarihi, hukuki ve sosyal altyapıyı dikkate alarak analiz etme yetkinliği.  Bu tür bir analizi sektörel uzmanlıkla birleştirme becerisi.</w:t>
            </w:r>
          </w:p>
        </w:tc>
        <w:tc>
          <w:tcPr>
            <w:tcW w:w="425" w:type="dxa"/>
            <w:tcBorders>
              <w:left w:val="single" w:sz="18" w:space="0" w:color="auto"/>
            </w:tcBorders>
          </w:tcPr>
          <w:p w:rsidR="00097315" w:rsidRPr="00EE22EC" w:rsidRDefault="00097315" w:rsidP="00097315">
            <w:pPr>
              <w:rPr>
                <w:sz w:val="22"/>
                <w:szCs w:val="22"/>
              </w:rPr>
            </w:pPr>
          </w:p>
        </w:tc>
        <w:tc>
          <w:tcPr>
            <w:tcW w:w="425" w:type="dxa"/>
          </w:tcPr>
          <w:p w:rsidR="00097315" w:rsidRPr="00EE22EC" w:rsidRDefault="00097315" w:rsidP="00097315">
            <w:pPr>
              <w:rPr>
                <w:sz w:val="22"/>
                <w:szCs w:val="22"/>
              </w:rPr>
            </w:pPr>
          </w:p>
        </w:tc>
        <w:tc>
          <w:tcPr>
            <w:tcW w:w="426" w:type="dxa"/>
            <w:tcBorders>
              <w:right w:val="single" w:sz="18" w:space="0" w:color="auto"/>
            </w:tcBorders>
          </w:tcPr>
          <w:p w:rsidR="00097315" w:rsidRPr="00EE22EC" w:rsidRDefault="00097315" w:rsidP="00097315">
            <w:pPr>
              <w:rPr>
                <w:sz w:val="22"/>
                <w:szCs w:val="22"/>
              </w:rPr>
            </w:pPr>
            <w:r>
              <w:rPr>
                <w:sz w:val="22"/>
                <w:szCs w:val="22"/>
              </w:rPr>
              <w:t>x</w:t>
            </w:r>
          </w:p>
        </w:tc>
      </w:tr>
      <w:tr w:rsidR="002C30EB" w:rsidRPr="00905631" w:rsidTr="001F0FF9">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2C30EB" w:rsidRPr="00905631" w:rsidRDefault="002C30EB" w:rsidP="002C30EB">
            <w:pPr>
              <w:rPr>
                <w:b/>
                <w:bCs/>
                <w:sz w:val="22"/>
              </w:rPr>
            </w:pPr>
          </w:p>
        </w:tc>
      </w:tr>
    </w:tbl>
    <w:p w:rsidR="00800788" w:rsidRPr="0053461B" w:rsidRDefault="00800788" w:rsidP="00800788">
      <w:pPr>
        <w:rPr>
          <w:b/>
          <w:sz w:val="22"/>
        </w:rPr>
      </w:pPr>
      <w:r>
        <w:rPr>
          <w:sz w:val="22"/>
        </w:rPr>
        <w:t xml:space="preserve">         </w:t>
      </w:r>
      <w:r>
        <w:rPr>
          <w:b/>
          <w:sz w:val="22"/>
        </w:rPr>
        <w:t>1</w:t>
      </w:r>
      <w:r w:rsidRPr="0053461B">
        <w:rPr>
          <w:b/>
          <w:sz w:val="22"/>
        </w:rPr>
        <w:t xml:space="preserve">: </w:t>
      </w:r>
      <w:r>
        <w:rPr>
          <w:b/>
          <w:sz w:val="22"/>
        </w:rPr>
        <w:t>Az</w:t>
      </w:r>
      <w:r w:rsidRPr="0053461B">
        <w:rPr>
          <w:b/>
          <w:sz w:val="22"/>
        </w:rPr>
        <w:t xml:space="preserve">,  </w:t>
      </w:r>
      <w:r>
        <w:rPr>
          <w:b/>
          <w:sz w:val="22"/>
        </w:rPr>
        <w:t>2</w:t>
      </w:r>
      <w:r w:rsidRPr="0053461B">
        <w:rPr>
          <w:b/>
          <w:sz w:val="22"/>
        </w:rPr>
        <w:t xml:space="preserve">. Kısmi,  </w:t>
      </w:r>
      <w:r>
        <w:rPr>
          <w:b/>
          <w:sz w:val="22"/>
        </w:rPr>
        <w:t>3</w:t>
      </w:r>
      <w:r w:rsidRPr="0053461B">
        <w:rPr>
          <w:b/>
          <w:sz w:val="22"/>
        </w:rPr>
        <w:t xml:space="preserve">. Tam </w:t>
      </w:r>
    </w:p>
    <w:p w:rsidR="00800788" w:rsidRDefault="00800788" w:rsidP="00800788">
      <w:pPr>
        <w:rPr>
          <w:sz w:val="22"/>
        </w:rPr>
      </w:pPr>
    </w:p>
    <w:p w:rsidR="002703DC" w:rsidRDefault="002703DC" w:rsidP="00800788">
      <w:pPr>
        <w:rPr>
          <w:sz w:val="22"/>
        </w:rPr>
      </w:pPr>
    </w:p>
    <w:p w:rsidR="00800788" w:rsidRDefault="00800788" w:rsidP="00800788">
      <w:pPr>
        <w:rPr>
          <w:sz w:val="22"/>
        </w:rPr>
      </w:pPr>
    </w:p>
    <w:p w:rsidR="00800788" w:rsidRPr="00F3022A" w:rsidRDefault="00800788" w:rsidP="00800788">
      <w:pPr>
        <w:pStyle w:val="Balk2"/>
        <w:rPr>
          <w:sz w:val="24"/>
          <w:szCs w:val="24"/>
          <w:lang w:val="en-US"/>
        </w:rPr>
      </w:pPr>
      <w:r w:rsidRPr="00F3022A">
        <w:rPr>
          <w:sz w:val="24"/>
          <w:szCs w:val="24"/>
          <w:lang w:val="en-US"/>
        </w:rPr>
        <w:t xml:space="preserve">Relationship </w:t>
      </w:r>
      <w:r w:rsidR="00A815AC">
        <w:rPr>
          <w:sz w:val="24"/>
          <w:szCs w:val="24"/>
          <w:lang w:val="en-US"/>
        </w:rPr>
        <w:t>of the course with the Bachelor of Science Program in Economics</w:t>
      </w:r>
    </w:p>
    <w:tbl>
      <w:tblPr>
        <w:tblpPr w:leftFromText="141" w:rightFromText="141" w:vertAnchor="text" w:horzAnchor="margin" w:tblpY="162"/>
        <w:tblW w:w="99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89"/>
        <w:gridCol w:w="7883"/>
        <w:gridCol w:w="567"/>
        <w:gridCol w:w="425"/>
        <w:gridCol w:w="529"/>
      </w:tblGrid>
      <w:tr w:rsidR="00800788" w:rsidRPr="00F3022A" w:rsidTr="001F0FF9">
        <w:trPr>
          <w:trHeight w:val="258"/>
        </w:trPr>
        <w:tc>
          <w:tcPr>
            <w:tcW w:w="589" w:type="dxa"/>
            <w:vMerge w:val="restart"/>
            <w:tcBorders>
              <w:top w:val="single" w:sz="18" w:space="0" w:color="auto"/>
              <w:left w:val="single" w:sz="18" w:space="0" w:color="auto"/>
              <w:right w:val="single" w:sz="18" w:space="0" w:color="auto"/>
            </w:tcBorders>
          </w:tcPr>
          <w:p w:rsidR="00800788" w:rsidRPr="00F3022A" w:rsidRDefault="00800788" w:rsidP="001F0FF9">
            <w:pPr>
              <w:jc w:val="center"/>
              <w:rPr>
                <w:sz w:val="24"/>
                <w:lang w:val="en-US"/>
              </w:rPr>
            </w:pPr>
          </w:p>
        </w:tc>
        <w:tc>
          <w:tcPr>
            <w:tcW w:w="7883" w:type="dxa"/>
            <w:vMerge w:val="restart"/>
            <w:tcBorders>
              <w:top w:val="single" w:sz="18" w:space="0" w:color="auto"/>
              <w:left w:val="single" w:sz="18" w:space="0" w:color="auto"/>
              <w:right w:val="single" w:sz="18" w:space="0" w:color="auto"/>
            </w:tcBorders>
          </w:tcPr>
          <w:p w:rsidR="00A815AC" w:rsidRPr="0028699C" w:rsidRDefault="00A815AC" w:rsidP="00A815AC">
            <w:pPr>
              <w:jc w:val="center"/>
              <w:rPr>
                <w:b/>
              </w:rPr>
            </w:pPr>
          </w:p>
          <w:p w:rsidR="00800788" w:rsidRPr="00F3022A" w:rsidRDefault="00A815AC" w:rsidP="00A815AC">
            <w:pPr>
              <w:jc w:val="center"/>
              <w:rPr>
                <w:b/>
                <w:sz w:val="22"/>
                <w:szCs w:val="22"/>
                <w:lang w:val="en-US"/>
              </w:rPr>
            </w:pPr>
            <w:r>
              <w:rPr>
                <w:b/>
              </w:rPr>
              <w:t>The Knowledge, Skills and Competencies that Students will Gain from the Program (Program Outputs)</w:t>
            </w:r>
          </w:p>
        </w:tc>
        <w:tc>
          <w:tcPr>
            <w:tcW w:w="1521" w:type="dxa"/>
            <w:gridSpan w:val="3"/>
            <w:tcBorders>
              <w:top w:val="single" w:sz="18" w:space="0" w:color="auto"/>
              <w:left w:val="single" w:sz="18" w:space="0" w:color="auto"/>
              <w:bottom w:val="single" w:sz="12" w:space="0" w:color="auto"/>
              <w:right w:val="single" w:sz="18" w:space="0" w:color="auto"/>
            </w:tcBorders>
          </w:tcPr>
          <w:p w:rsidR="00800788" w:rsidRPr="00F3022A" w:rsidRDefault="00800788" w:rsidP="001F0FF9">
            <w:pPr>
              <w:jc w:val="center"/>
              <w:rPr>
                <w:b/>
                <w:sz w:val="22"/>
                <w:szCs w:val="22"/>
                <w:lang w:val="en-US"/>
              </w:rPr>
            </w:pPr>
            <w:r w:rsidRPr="00F3022A">
              <w:rPr>
                <w:b/>
                <w:sz w:val="22"/>
                <w:szCs w:val="22"/>
                <w:lang w:val="en-US"/>
              </w:rPr>
              <w:t>Level of Contribution</w:t>
            </w:r>
          </w:p>
        </w:tc>
      </w:tr>
      <w:tr w:rsidR="00800788" w:rsidRPr="00F3022A" w:rsidTr="001F0FF9">
        <w:trPr>
          <w:trHeight w:val="268"/>
        </w:trPr>
        <w:tc>
          <w:tcPr>
            <w:tcW w:w="589" w:type="dxa"/>
            <w:vMerge/>
            <w:tcBorders>
              <w:left w:val="single" w:sz="18" w:space="0" w:color="auto"/>
              <w:bottom w:val="single" w:sz="18" w:space="0" w:color="auto"/>
              <w:right w:val="single" w:sz="18" w:space="0" w:color="auto"/>
            </w:tcBorders>
          </w:tcPr>
          <w:p w:rsidR="00800788" w:rsidRPr="00F3022A" w:rsidRDefault="00800788" w:rsidP="001F0FF9">
            <w:pPr>
              <w:jc w:val="center"/>
              <w:rPr>
                <w:sz w:val="24"/>
                <w:lang w:val="en-US"/>
              </w:rPr>
            </w:pPr>
          </w:p>
        </w:tc>
        <w:tc>
          <w:tcPr>
            <w:tcW w:w="7883" w:type="dxa"/>
            <w:vMerge/>
            <w:tcBorders>
              <w:left w:val="single" w:sz="18" w:space="0" w:color="auto"/>
              <w:bottom w:val="single" w:sz="18" w:space="0" w:color="auto"/>
              <w:right w:val="single" w:sz="18" w:space="0" w:color="auto"/>
            </w:tcBorders>
          </w:tcPr>
          <w:p w:rsidR="00800788" w:rsidRPr="00F3022A" w:rsidRDefault="00800788" w:rsidP="001F0FF9">
            <w:pPr>
              <w:jc w:val="center"/>
              <w:rPr>
                <w:b/>
                <w:sz w:val="24"/>
                <w:lang w:val="en-US"/>
              </w:rPr>
            </w:pPr>
          </w:p>
        </w:tc>
        <w:tc>
          <w:tcPr>
            <w:tcW w:w="567" w:type="dxa"/>
            <w:tcBorders>
              <w:top w:val="single" w:sz="12" w:space="0" w:color="auto"/>
              <w:left w:val="single" w:sz="18" w:space="0" w:color="auto"/>
              <w:bottom w:val="single" w:sz="18" w:space="0" w:color="auto"/>
            </w:tcBorders>
          </w:tcPr>
          <w:p w:rsidR="00800788" w:rsidRPr="00F3022A" w:rsidRDefault="00800788" w:rsidP="001F0FF9">
            <w:pPr>
              <w:jc w:val="center"/>
              <w:rPr>
                <w:b/>
                <w:sz w:val="22"/>
                <w:szCs w:val="22"/>
                <w:lang w:val="en-US"/>
              </w:rPr>
            </w:pPr>
            <w:r w:rsidRPr="00F3022A">
              <w:rPr>
                <w:b/>
                <w:sz w:val="22"/>
                <w:szCs w:val="22"/>
                <w:lang w:val="en-US"/>
              </w:rPr>
              <w:t>1</w:t>
            </w:r>
          </w:p>
        </w:tc>
        <w:tc>
          <w:tcPr>
            <w:tcW w:w="425" w:type="dxa"/>
            <w:tcBorders>
              <w:top w:val="single" w:sz="12" w:space="0" w:color="auto"/>
              <w:bottom w:val="single" w:sz="18" w:space="0" w:color="auto"/>
            </w:tcBorders>
          </w:tcPr>
          <w:p w:rsidR="00800788" w:rsidRPr="00F3022A" w:rsidRDefault="00800788" w:rsidP="001F0FF9">
            <w:pPr>
              <w:jc w:val="center"/>
              <w:rPr>
                <w:b/>
                <w:sz w:val="22"/>
                <w:szCs w:val="22"/>
                <w:lang w:val="en-US"/>
              </w:rPr>
            </w:pPr>
            <w:r w:rsidRPr="00F3022A">
              <w:rPr>
                <w:b/>
                <w:sz w:val="22"/>
                <w:szCs w:val="22"/>
                <w:lang w:val="en-US"/>
              </w:rPr>
              <w:t>2</w:t>
            </w:r>
          </w:p>
        </w:tc>
        <w:tc>
          <w:tcPr>
            <w:tcW w:w="529" w:type="dxa"/>
            <w:tcBorders>
              <w:top w:val="single" w:sz="12" w:space="0" w:color="auto"/>
              <w:bottom w:val="single" w:sz="18" w:space="0" w:color="auto"/>
              <w:right w:val="single" w:sz="18" w:space="0" w:color="auto"/>
            </w:tcBorders>
          </w:tcPr>
          <w:p w:rsidR="00800788" w:rsidRPr="00F3022A" w:rsidRDefault="00800788" w:rsidP="001F0FF9">
            <w:pPr>
              <w:jc w:val="center"/>
              <w:rPr>
                <w:b/>
                <w:sz w:val="22"/>
                <w:szCs w:val="22"/>
                <w:lang w:val="en-US"/>
              </w:rPr>
            </w:pPr>
            <w:r w:rsidRPr="00F3022A">
              <w:rPr>
                <w:b/>
                <w:sz w:val="22"/>
                <w:szCs w:val="22"/>
                <w:lang w:val="en-US"/>
              </w:rPr>
              <w:t>3</w:t>
            </w:r>
          </w:p>
        </w:tc>
      </w:tr>
      <w:tr w:rsidR="00770A7B" w:rsidRPr="00F3022A" w:rsidTr="001F0FF9">
        <w:tc>
          <w:tcPr>
            <w:tcW w:w="589" w:type="dxa"/>
            <w:tcBorders>
              <w:top w:val="single" w:sz="18" w:space="0" w:color="auto"/>
              <w:left w:val="single" w:sz="18" w:space="0" w:color="auto"/>
              <w:right w:val="single" w:sz="18" w:space="0" w:color="auto"/>
            </w:tcBorders>
          </w:tcPr>
          <w:p w:rsidR="00770A7B" w:rsidRPr="00F3022A" w:rsidRDefault="00770A7B" w:rsidP="00770A7B">
            <w:pPr>
              <w:jc w:val="center"/>
              <w:rPr>
                <w:b/>
                <w:sz w:val="22"/>
                <w:szCs w:val="22"/>
                <w:lang w:val="en-US"/>
              </w:rPr>
            </w:pPr>
            <w:r w:rsidRPr="00F3022A">
              <w:rPr>
                <w:b/>
                <w:sz w:val="22"/>
                <w:szCs w:val="22"/>
                <w:lang w:val="en-US"/>
              </w:rPr>
              <w:t>a</w:t>
            </w:r>
          </w:p>
        </w:tc>
        <w:tc>
          <w:tcPr>
            <w:tcW w:w="7883" w:type="dxa"/>
            <w:tcBorders>
              <w:top w:val="single" w:sz="18" w:space="0" w:color="auto"/>
              <w:left w:val="single" w:sz="18" w:space="0" w:color="auto"/>
              <w:right w:val="single" w:sz="18" w:space="0" w:color="auto"/>
            </w:tcBorders>
          </w:tcPr>
          <w:p w:rsidR="00770A7B" w:rsidRPr="0028699C" w:rsidRDefault="00770A7B" w:rsidP="00770A7B">
            <w:r>
              <w:t>Competency in the fundamental economic approach that models e</w:t>
            </w:r>
            <w:r w:rsidRPr="0028699C">
              <w:t>conomic and social problems</w:t>
            </w:r>
            <w:r>
              <w:t xml:space="preserve"> mathematically as environments with various types of equilibria where representative agents maximize their objective functions subject to a set of constraints.</w:t>
            </w:r>
          </w:p>
        </w:tc>
        <w:tc>
          <w:tcPr>
            <w:tcW w:w="567" w:type="dxa"/>
            <w:tcBorders>
              <w:top w:val="single" w:sz="18" w:space="0" w:color="auto"/>
              <w:left w:val="single" w:sz="18" w:space="0" w:color="auto"/>
            </w:tcBorders>
          </w:tcPr>
          <w:p w:rsidR="00770A7B" w:rsidRPr="00EE22EC" w:rsidRDefault="00770A7B" w:rsidP="00770A7B">
            <w:pPr>
              <w:rPr>
                <w:sz w:val="22"/>
                <w:szCs w:val="22"/>
              </w:rPr>
            </w:pPr>
          </w:p>
        </w:tc>
        <w:tc>
          <w:tcPr>
            <w:tcW w:w="425" w:type="dxa"/>
            <w:tcBorders>
              <w:top w:val="single" w:sz="18" w:space="0" w:color="auto"/>
            </w:tcBorders>
          </w:tcPr>
          <w:p w:rsidR="00770A7B" w:rsidRPr="00EE22EC" w:rsidRDefault="00097315" w:rsidP="00770A7B">
            <w:pPr>
              <w:rPr>
                <w:sz w:val="22"/>
                <w:szCs w:val="22"/>
              </w:rPr>
            </w:pPr>
            <w:r>
              <w:rPr>
                <w:sz w:val="22"/>
                <w:szCs w:val="22"/>
              </w:rPr>
              <w:t>x</w:t>
            </w:r>
          </w:p>
        </w:tc>
        <w:tc>
          <w:tcPr>
            <w:tcW w:w="529" w:type="dxa"/>
            <w:tcBorders>
              <w:top w:val="single" w:sz="18" w:space="0" w:color="auto"/>
              <w:right w:val="single" w:sz="18" w:space="0" w:color="auto"/>
            </w:tcBorders>
          </w:tcPr>
          <w:p w:rsidR="00770A7B" w:rsidRPr="00EE22EC" w:rsidRDefault="00770A7B" w:rsidP="00770A7B">
            <w:pPr>
              <w:rPr>
                <w:sz w:val="22"/>
                <w:szCs w:val="22"/>
              </w:rPr>
            </w:pPr>
          </w:p>
        </w:tc>
      </w:tr>
      <w:tr w:rsidR="00770A7B" w:rsidRPr="00F3022A" w:rsidTr="001F0FF9">
        <w:tc>
          <w:tcPr>
            <w:tcW w:w="589" w:type="dxa"/>
            <w:tcBorders>
              <w:left w:val="single" w:sz="18" w:space="0" w:color="auto"/>
              <w:right w:val="single" w:sz="18" w:space="0" w:color="auto"/>
            </w:tcBorders>
          </w:tcPr>
          <w:p w:rsidR="00770A7B" w:rsidRPr="00F3022A" w:rsidRDefault="00770A7B" w:rsidP="00770A7B">
            <w:pPr>
              <w:jc w:val="center"/>
              <w:rPr>
                <w:b/>
                <w:sz w:val="22"/>
                <w:szCs w:val="22"/>
                <w:lang w:val="en-US"/>
              </w:rPr>
            </w:pPr>
            <w:r w:rsidRPr="00F3022A">
              <w:rPr>
                <w:b/>
                <w:sz w:val="22"/>
                <w:szCs w:val="22"/>
                <w:lang w:val="en-US"/>
              </w:rPr>
              <w:t>b</w:t>
            </w:r>
          </w:p>
        </w:tc>
        <w:tc>
          <w:tcPr>
            <w:tcW w:w="7883" w:type="dxa"/>
            <w:tcBorders>
              <w:left w:val="single" w:sz="18" w:space="0" w:color="auto"/>
              <w:right w:val="single" w:sz="18" w:space="0" w:color="auto"/>
            </w:tcBorders>
          </w:tcPr>
          <w:p w:rsidR="00770A7B" w:rsidRPr="0028699C" w:rsidRDefault="00770A7B" w:rsidP="00770A7B">
            <w:r>
              <w:t>Competency in the microeconomic price system in the context of private and public goods and international trade, and the ability to design business strategies and public policies considering efficiency-equity balance and the legal framework.   Skill to express findings in Turkish or English.</w:t>
            </w:r>
          </w:p>
        </w:tc>
        <w:tc>
          <w:tcPr>
            <w:tcW w:w="567" w:type="dxa"/>
            <w:tcBorders>
              <w:left w:val="single" w:sz="18" w:space="0" w:color="auto"/>
            </w:tcBorders>
          </w:tcPr>
          <w:p w:rsidR="00770A7B" w:rsidRPr="00EE22EC" w:rsidRDefault="00770A7B" w:rsidP="00770A7B">
            <w:pPr>
              <w:rPr>
                <w:sz w:val="22"/>
                <w:szCs w:val="22"/>
              </w:rPr>
            </w:pPr>
          </w:p>
        </w:tc>
        <w:tc>
          <w:tcPr>
            <w:tcW w:w="425" w:type="dxa"/>
          </w:tcPr>
          <w:p w:rsidR="00770A7B" w:rsidRPr="00EE22EC" w:rsidRDefault="00770A7B" w:rsidP="00770A7B">
            <w:pPr>
              <w:rPr>
                <w:sz w:val="22"/>
                <w:szCs w:val="22"/>
              </w:rPr>
            </w:pPr>
          </w:p>
        </w:tc>
        <w:tc>
          <w:tcPr>
            <w:tcW w:w="529" w:type="dxa"/>
            <w:tcBorders>
              <w:right w:val="single" w:sz="18" w:space="0" w:color="auto"/>
            </w:tcBorders>
          </w:tcPr>
          <w:p w:rsidR="00770A7B" w:rsidRPr="00EE22EC" w:rsidRDefault="00097315" w:rsidP="00770A7B">
            <w:pPr>
              <w:rPr>
                <w:b/>
                <w:bCs/>
                <w:sz w:val="22"/>
                <w:szCs w:val="22"/>
              </w:rPr>
            </w:pPr>
            <w:r>
              <w:rPr>
                <w:b/>
                <w:bCs/>
                <w:sz w:val="22"/>
                <w:szCs w:val="22"/>
              </w:rPr>
              <w:t>x</w:t>
            </w:r>
          </w:p>
        </w:tc>
      </w:tr>
      <w:tr w:rsidR="00770A7B" w:rsidRPr="00F3022A" w:rsidTr="001F0FF9">
        <w:tc>
          <w:tcPr>
            <w:tcW w:w="589" w:type="dxa"/>
            <w:tcBorders>
              <w:left w:val="single" w:sz="18" w:space="0" w:color="auto"/>
              <w:right w:val="single" w:sz="18" w:space="0" w:color="auto"/>
            </w:tcBorders>
          </w:tcPr>
          <w:p w:rsidR="00770A7B" w:rsidRPr="00F3022A" w:rsidRDefault="00770A7B" w:rsidP="00770A7B">
            <w:pPr>
              <w:jc w:val="center"/>
              <w:rPr>
                <w:b/>
                <w:sz w:val="22"/>
                <w:szCs w:val="22"/>
                <w:lang w:val="en-US"/>
              </w:rPr>
            </w:pPr>
            <w:r w:rsidRPr="00F3022A">
              <w:rPr>
                <w:b/>
                <w:sz w:val="22"/>
                <w:szCs w:val="22"/>
                <w:lang w:val="en-US"/>
              </w:rPr>
              <w:t>c</w:t>
            </w:r>
          </w:p>
        </w:tc>
        <w:tc>
          <w:tcPr>
            <w:tcW w:w="7883" w:type="dxa"/>
            <w:tcBorders>
              <w:left w:val="single" w:sz="18" w:space="0" w:color="auto"/>
              <w:right w:val="single" w:sz="18" w:space="0" w:color="auto"/>
            </w:tcBorders>
          </w:tcPr>
          <w:p w:rsidR="00770A7B" w:rsidRPr="0028699C" w:rsidRDefault="00770A7B" w:rsidP="00770A7B">
            <w:r>
              <w:t>Ability to construct basic macroeconomic models regarding the general price level, unemployment, and output.   Skill to express findings in Turkish or English.</w:t>
            </w:r>
          </w:p>
        </w:tc>
        <w:tc>
          <w:tcPr>
            <w:tcW w:w="567" w:type="dxa"/>
            <w:tcBorders>
              <w:left w:val="single" w:sz="18" w:space="0" w:color="auto"/>
            </w:tcBorders>
          </w:tcPr>
          <w:p w:rsidR="00770A7B" w:rsidRPr="00EE22EC" w:rsidRDefault="00097315" w:rsidP="00770A7B">
            <w:pPr>
              <w:rPr>
                <w:sz w:val="22"/>
                <w:szCs w:val="22"/>
              </w:rPr>
            </w:pPr>
            <w:r>
              <w:rPr>
                <w:sz w:val="22"/>
                <w:szCs w:val="22"/>
              </w:rPr>
              <w:t>x</w:t>
            </w:r>
          </w:p>
        </w:tc>
        <w:tc>
          <w:tcPr>
            <w:tcW w:w="425" w:type="dxa"/>
          </w:tcPr>
          <w:p w:rsidR="00770A7B" w:rsidRPr="00EE22EC" w:rsidRDefault="00770A7B" w:rsidP="00770A7B">
            <w:pPr>
              <w:rPr>
                <w:sz w:val="22"/>
                <w:szCs w:val="22"/>
              </w:rPr>
            </w:pPr>
          </w:p>
        </w:tc>
        <w:tc>
          <w:tcPr>
            <w:tcW w:w="529" w:type="dxa"/>
            <w:tcBorders>
              <w:right w:val="single" w:sz="18" w:space="0" w:color="auto"/>
            </w:tcBorders>
          </w:tcPr>
          <w:p w:rsidR="00770A7B" w:rsidRPr="00EE22EC" w:rsidRDefault="00770A7B" w:rsidP="00770A7B">
            <w:pPr>
              <w:rPr>
                <w:sz w:val="22"/>
                <w:szCs w:val="22"/>
              </w:rPr>
            </w:pPr>
          </w:p>
        </w:tc>
      </w:tr>
      <w:tr w:rsidR="00770A7B" w:rsidRPr="00F3022A" w:rsidTr="001F0FF9">
        <w:tc>
          <w:tcPr>
            <w:tcW w:w="589" w:type="dxa"/>
            <w:tcBorders>
              <w:left w:val="single" w:sz="18" w:space="0" w:color="auto"/>
              <w:right w:val="single" w:sz="18" w:space="0" w:color="auto"/>
            </w:tcBorders>
          </w:tcPr>
          <w:p w:rsidR="00770A7B" w:rsidRPr="00F3022A" w:rsidRDefault="00770A7B" w:rsidP="00770A7B">
            <w:pPr>
              <w:jc w:val="center"/>
              <w:rPr>
                <w:b/>
                <w:sz w:val="22"/>
                <w:szCs w:val="22"/>
                <w:lang w:val="en-US"/>
              </w:rPr>
            </w:pPr>
            <w:r w:rsidRPr="00F3022A">
              <w:rPr>
                <w:b/>
                <w:sz w:val="22"/>
                <w:szCs w:val="22"/>
                <w:lang w:val="en-US"/>
              </w:rPr>
              <w:t>d</w:t>
            </w:r>
          </w:p>
        </w:tc>
        <w:tc>
          <w:tcPr>
            <w:tcW w:w="7883" w:type="dxa"/>
            <w:tcBorders>
              <w:left w:val="single" w:sz="18" w:space="0" w:color="auto"/>
              <w:right w:val="single" w:sz="18" w:space="0" w:color="auto"/>
            </w:tcBorders>
          </w:tcPr>
          <w:p w:rsidR="00770A7B" w:rsidRPr="0028699C" w:rsidRDefault="00770A7B" w:rsidP="00770A7B">
            <w:r>
              <w:t>Ability to assess the social benefits, costs, and determinants of economic growth and technological advancement.</w:t>
            </w:r>
          </w:p>
        </w:tc>
        <w:tc>
          <w:tcPr>
            <w:tcW w:w="567" w:type="dxa"/>
            <w:tcBorders>
              <w:left w:val="single" w:sz="18" w:space="0" w:color="auto"/>
            </w:tcBorders>
          </w:tcPr>
          <w:p w:rsidR="00770A7B" w:rsidRPr="00EE22EC" w:rsidRDefault="00770A7B" w:rsidP="00770A7B">
            <w:pPr>
              <w:rPr>
                <w:sz w:val="22"/>
                <w:szCs w:val="22"/>
              </w:rPr>
            </w:pPr>
          </w:p>
        </w:tc>
        <w:tc>
          <w:tcPr>
            <w:tcW w:w="425" w:type="dxa"/>
          </w:tcPr>
          <w:p w:rsidR="00770A7B" w:rsidRPr="00EE22EC" w:rsidRDefault="00097315" w:rsidP="00770A7B">
            <w:pPr>
              <w:rPr>
                <w:sz w:val="22"/>
                <w:szCs w:val="22"/>
              </w:rPr>
            </w:pPr>
            <w:r>
              <w:rPr>
                <w:sz w:val="22"/>
                <w:szCs w:val="22"/>
              </w:rPr>
              <w:t>x</w:t>
            </w:r>
          </w:p>
        </w:tc>
        <w:tc>
          <w:tcPr>
            <w:tcW w:w="529" w:type="dxa"/>
            <w:tcBorders>
              <w:right w:val="single" w:sz="18" w:space="0" w:color="auto"/>
            </w:tcBorders>
          </w:tcPr>
          <w:p w:rsidR="00770A7B" w:rsidRPr="00EE22EC" w:rsidRDefault="00770A7B" w:rsidP="00770A7B">
            <w:pPr>
              <w:rPr>
                <w:sz w:val="22"/>
                <w:szCs w:val="22"/>
              </w:rPr>
            </w:pPr>
          </w:p>
        </w:tc>
      </w:tr>
      <w:tr w:rsidR="00770A7B" w:rsidRPr="00F3022A" w:rsidTr="001F0FF9">
        <w:tc>
          <w:tcPr>
            <w:tcW w:w="589" w:type="dxa"/>
            <w:tcBorders>
              <w:left w:val="single" w:sz="18" w:space="0" w:color="auto"/>
              <w:right w:val="single" w:sz="18" w:space="0" w:color="auto"/>
            </w:tcBorders>
          </w:tcPr>
          <w:p w:rsidR="00770A7B" w:rsidRPr="00F3022A" w:rsidRDefault="00770A7B" w:rsidP="00770A7B">
            <w:pPr>
              <w:jc w:val="center"/>
              <w:rPr>
                <w:b/>
                <w:sz w:val="22"/>
                <w:szCs w:val="22"/>
                <w:lang w:val="en-US"/>
              </w:rPr>
            </w:pPr>
            <w:r w:rsidRPr="00F3022A">
              <w:rPr>
                <w:b/>
                <w:sz w:val="22"/>
                <w:szCs w:val="22"/>
                <w:lang w:val="en-US"/>
              </w:rPr>
              <w:t>e</w:t>
            </w:r>
          </w:p>
        </w:tc>
        <w:tc>
          <w:tcPr>
            <w:tcW w:w="7883" w:type="dxa"/>
            <w:tcBorders>
              <w:left w:val="single" w:sz="18" w:space="0" w:color="auto"/>
              <w:right w:val="single" w:sz="18" w:space="0" w:color="auto"/>
            </w:tcBorders>
          </w:tcPr>
          <w:p w:rsidR="00770A7B" w:rsidRPr="0028699C" w:rsidRDefault="00770A7B" w:rsidP="00770A7B">
            <w:r>
              <w:t xml:space="preserve">Competency in statistical and econometric modeling and methods to analyze and interpret at a basic level economic and social data in a computerized environment.  Skill to express findings in Turkish or English. </w:t>
            </w:r>
          </w:p>
        </w:tc>
        <w:tc>
          <w:tcPr>
            <w:tcW w:w="567" w:type="dxa"/>
            <w:tcBorders>
              <w:left w:val="single" w:sz="18" w:space="0" w:color="auto"/>
            </w:tcBorders>
          </w:tcPr>
          <w:p w:rsidR="00770A7B" w:rsidRPr="00EE22EC" w:rsidRDefault="00097315" w:rsidP="00770A7B">
            <w:pPr>
              <w:rPr>
                <w:sz w:val="22"/>
                <w:szCs w:val="22"/>
              </w:rPr>
            </w:pPr>
            <w:r>
              <w:rPr>
                <w:sz w:val="22"/>
                <w:szCs w:val="22"/>
              </w:rPr>
              <w:t>x</w:t>
            </w:r>
          </w:p>
        </w:tc>
        <w:tc>
          <w:tcPr>
            <w:tcW w:w="425" w:type="dxa"/>
          </w:tcPr>
          <w:p w:rsidR="00770A7B" w:rsidRPr="00EE22EC" w:rsidRDefault="00770A7B" w:rsidP="00770A7B">
            <w:pPr>
              <w:rPr>
                <w:sz w:val="22"/>
                <w:szCs w:val="22"/>
              </w:rPr>
            </w:pPr>
          </w:p>
        </w:tc>
        <w:tc>
          <w:tcPr>
            <w:tcW w:w="529" w:type="dxa"/>
            <w:tcBorders>
              <w:right w:val="single" w:sz="18" w:space="0" w:color="auto"/>
            </w:tcBorders>
          </w:tcPr>
          <w:p w:rsidR="00770A7B" w:rsidRPr="00EE22EC" w:rsidRDefault="00770A7B" w:rsidP="00770A7B">
            <w:pPr>
              <w:rPr>
                <w:sz w:val="22"/>
                <w:szCs w:val="22"/>
              </w:rPr>
            </w:pPr>
          </w:p>
        </w:tc>
      </w:tr>
      <w:tr w:rsidR="00770A7B" w:rsidRPr="00F3022A" w:rsidTr="001F0FF9">
        <w:tc>
          <w:tcPr>
            <w:tcW w:w="589" w:type="dxa"/>
            <w:tcBorders>
              <w:left w:val="single" w:sz="18" w:space="0" w:color="auto"/>
              <w:right w:val="single" w:sz="18" w:space="0" w:color="auto"/>
            </w:tcBorders>
          </w:tcPr>
          <w:p w:rsidR="00770A7B" w:rsidRPr="00F3022A" w:rsidRDefault="00770A7B" w:rsidP="00770A7B">
            <w:pPr>
              <w:jc w:val="center"/>
              <w:rPr>
                <w:b/>
                <w:sz w:val="22"/>
                <w:szCs w:val="22"/>
                <w:lang w:val="en-US"/>
              </w:rPr>
            </w:pPr>
            <w:r w:rsidRPr="00F3022A">
              <w:rPr>
                <w:b/>
                <w:sz w:val="22"/>
                <w:szCs w:val="22"/>
                <w:lang w:val="en-US"/>
              </w:rPr>
              <w:t>f</w:t>
            </w:r>
          </w:p>
        </w:tc>
        <w:tc>
          <w:tcPr>
            <w:tcW w:w="7883" w:type="dxa"/>
            <w:tcBorders>
              <w:left w:val="single" w:sz="18" w:space="0" w:color="auto"/>
              <w:right w:val="single" w:sz="18" w:space="0" w:color="auto"/>
            </w:tcBorders>
          </w:tcPr>
          <w:p w:rsidR="00770A7B" w:rsidRPr="0028699C" w:rsidRDefault="00770A7B" w:rsidP="00770A7B">
            <w:r>
              <w:t xml:space="preserve">Ability to develop expertise in the economics of a sector.  Specialty in a domestic or foreign sector.  </w:t>
            </w:r>
          </w:p>
        </w:tc>
        <w:tc>
          <w:tcPr>
            <w:tcW w:w="567" w:type="dxa"/>
            <w:tcBorders>
              <w:left w:val="single" w:sz="18" w:space="0" w:color="auto"/>
            </w:tcBorders>
          </w:tcPr>
          <w:p w:rsidR="00770A7B" w:rsidRPr="00EE22EC" w:rsidRDefault="00770A7B" w:rsidP="00770A7B">
            <w:pPr>
              <w:rPr>
                <w:sz w:val="22"/>
                <w:szCs w:val="22"/>
              </w:rPr>
            </w:pPr>
          </w:p>
        </w:tc>
        <w:tc>
          <w:tcPr>
            <w:tcW w:w="425" w:type="dxa"/>
          </w:tcPr>
          <w:p w:rsidR="00770A7B" w:rsidRPr="00EE22EC" w:rsidRDefault="00770A7B" w:rsidP="00770A7B">
            <w:pPr>
              <w:rPr>
                <w:sz w:val="22"/>
                <w:szCs w:val="22"/>
              </w:rPr>
            </w:pPr>
          </w:p>
        </w:tc>
        <w:tc>
          <w:tcPr>
            <w:tcW w:w="529" w:type="dxa"/>
            <w:tcBorders>
              <w:right w:val="single" w:sz="18" w:space="0" w:color="auto"/>
            </w:tcBorders>
          </w:tcPr>
          <w:p w:rsidR="00770A7B" w:rsidRPr="00EE22EC" w:rsidRDefault="00097315" w:rsidP="00770A7B">
            <w:pPr>
              <w:rPr>
                <w:sz w:val="22"/>
                <w:szCs w:val="22"/>
              </w:rPr>
            </w:pPr>
            <w:r>
              <w:rPr>
                <w:sz w:val="22"/>
                <w:szCs w:val="22"/>
              </w:rPr>
              <w:t>x</w:t>
            </w:r>
          </w:p>
        </w:tc>
      </w:tr>
      <w:tr w:rsidR="00770A7B" w:rsidRPr="00F3022A" w:rsidTr="001F0FF9">
        <w:tc>
          <w:tcPr>
            <w:tcW w:w="589" w:type="dxa"/>
            <w:tcBorders>
              <w:left w:val="single" w:sz="18" w:space="0" w:color="auto"/>
              <w:right w:val="single" w:sz="18" w:space="0" w:color="auto"/>
            </w:tcBorders>
          </w:tcPr>
          <w:p w:rsidR="00770A7B" w:rsidRPr="00F3022A" w:rsidRDefault="00770A7B" w:rsidP="00770A7B">
            <w:pPr>
              <w:jc w:val="center"/>
              <w:rPr>
                <w:b/>
                <w:sz w:val="22"/>
                <w:szCs w:val="22"/>
                <w:lang w:val="en-US"/>
              </w:rPr>
            </w:pPr>
            <w:r w:rsidRPr="00F3022A">
              <w:rPr>
                <w:b/>
                <w:sz w:val="22"/>
                <w:szCs w:val="22"/>
                <w:lang w:val="en-US"/>
              </w:rPr>
              <w:t>g</w:t>
            </w:r>
          </w:p>
        </w:tc>
        <w:tc>
          <w:tcPr>
            <w:tcW w:w="7883" w:type="dxa"/>
            <w:tcBorders>
              <w:left w:val="single" w:sz="18" w:space="0" w:color="auto"/>
              <w:right w:val="single" w:sz="18" w:space="0" w:color="auto"/>
            </w:tcBorders>
          </w:tcPr>
          <w:p w:rsidR="00770A7B" w:rsidRPr="0028699C" w:rsidRDefault="00770A7B" w:rsidP="00770A7B">
            <w:r>
              <w:t>Competency in economic models of decision making and in alternative assumptions related to decision-making.</w:t>
            </w:r>
          </w:p>
        </w:tc>
        <w:tc>
          <w:tcPr>
            <w:tcW w:w="567" w:type="dxa"/>
            <w:tcBorders>
              <w:left w:val="single" w:sz="18" w:space="0" w:color="auto"/>
            </w:tcBorders>
          </w:tcPr>
          <w:p w:rsidR="00770A7B" w:rsidRPr="00EE22EC" w:rsidRDefault="00097315" w:rsidP="00770A7B">
            <w:pPr>
              <w:rPr>
                <w:sz w:val="22"/>
                <w:szCs w:val="22"/>
              </w:rPr>
            </w:pPr>
            <w:r>
              <w:rPr>
                <w:sz w:val="22"/>
                <w:szCs w:val="22"/>
              </w:rPr>
              <w:t>x</w:t>
            </w:r>
          </w:p>
        </w:tc>
        <w:tc>
          <w:tcPr>
            <w:tcW w:w="425" w:type="dxa"/>
          </w:tcPr>
          <w:p w:rsidR="00770A7B" w:rsidRPr="00EE22EC" w:rsidRDefault="00770A7B" w:rsidP="00770A7B">
            <w:pPr>
              <w:rPr>
                <w:sz w:val="22"/>
                <w:szCs w:val="22"/>
              </w:rPr>
            </w:pPr>
          </w:p>
        </w:tc>
        <w:tc>
          <w:tcPr>
            <w:tcW w:w="529" w:type="dxa"/>
            <w:tcBorders>
              <w:right w:val="single" w:sz="18" w:space="0" w:color="auto"/>
            </w:tcBorders>
          </w:tcPr>
          <w:p w:rsidR="00770A7B" w:rsidRPr="00EE22EC" w:rsidRDefault="00770A7B" w:rsidP="00770A7B">
            <w:pPr>
              <w:rPr>
                <w:sz w:val="22"/>
                <w:szCs w:val="22"/>
              </w:rPr>
            </w:pPr>
          </w:p>
        </w:tc>
      </w:tr>
      <w:tr w:rsidR="00770A7B" w:rsidRPr="00F3022A" w:rsidTr="001F0FF9">
        <w:tc>
          <w:tcPr>
            <w:tcW w:w="589" w:type="dxa"/>
            <w:tcBorders>
              <w:left w:val="single" w:sz="18" w:space="0" w:color="auto"/>
              <w:right w:val="single" w:sz="18" w:space="0" w:color="auto"/>
            </w:tcBorders>
          </w:tcPr>
          <w:p w:rsidR="00770A7B" w:rsidRPr="00F3022A" w:rsidRDefault="00770A7B" w:rsidP="00770A7B">
            <w:pPr>
              <w:jc w:val="center"/>
              <w:rPr>
                <w:b/>
                <w:sz w:val="22"/>
                <w:szCs w:val="22"/>
                <w:lang w:val="en-US"/>
              </w:rPr>
            </w:pPr>
            <w:r w:rsidRPr="00F3022A">
              <w:rPr>
                <w:b/>
                <w:sz w:val="22"/>
                <w:szCs w:val="22"/>
                <w:lang w:val="en-US"/>
              </w:rPr>
              <w:t>h</w:t>
            </w:r>
          </w:p>
        </w:tc>
        <w:tc>
          <w:tcPr>
            <w:tcW w:w="7883" w:type="dxa"/>
            <w:tcBorders>
              <w:left w:val="single" w:sz="18" w:space="0" w:color="auto"/>
              <w:right w:val="single" w:sz="18" w:space="0" w:color="auto"/>
            </w:tcBorders>
          </w:tcPr>
          <w:p w:rsidR="00770A7B" w:rsidRPr="0028699C" w:rsidRDefault="00770A7B" w:rsidP="00770A7B">
            <w:r>
              <w:t xml:space="preserve">Competency to analyze domestic or foreign economic institutions and regulations considering the historical, legal, and social infrastructure.  The skill to combine such an analysis with sectoral expertise. </w:t>
            </w:r>
          </w:p>
        </w:tc>
        <w:tc>
          <w:tcPr>
            <w:tcW w:w="567" w:type="dxa"/>
            <w:tcBorders>
              <w:left w:val="single" w:sz="18" w:space="0" w:color="auto"/>
            </w:tcBorders>
          </w:tcPr>
          <w:p w:rsidR="00770A7B" w:rsidRPr="00EE22EC" w:rsidRDefault="00770A7B" w:rsidP="00770A7B">
            <w:pPr>
              <w:rPr>
                <w:sz w:val="22"/>
                <w:szCs w:val="22"/>
              </w:rPr>
            </w:pPr>
          </w:p>
        </w:tc>
        <w:tc>
          <w:tcPr>
            <w:tcW w:w="425" w:type="dxa"/>
          </w:tcPr>
          <w:p w:rsidR="00770A7B" w:rsidRPr="00EE22EC" w:rsidRDefault="00770A7B" w:rsidP="00770A7B">
            <w:pPr>
              <w:rPr>
                <w:sz w:val="22"/>
                <w:szCs w:val="22"/>
              </w:rPr>
            </w:pPr>
          </w:p>
        </w:tc>
        <w:tc>
          <w:tcPr>
            <w:tcW w:w="529" w:type="dxa"/>
            <w:tcBorders>
              <w:right w:val="single" w:sz="18" w:space="0" w:color="auto"/>
            </w:tcBorders>
          </w:tcPr>
          <w:p w:rsidR="00770A7B" w:rsidRPr="00EE22EC" w:rsidRDefault="00097315" w:rsidP="00770A7B">
            <w:pPr>
              <w:rPr>
                <w:sz w:val="22"/>
                <w:szCs w:val="22"/>
              </w:rPr>
            </w:pPr>
            <w:r>
              <w:rPr>
                <w:sz w:val="22"/>
                <w:szCs w:val="22"/>
              </w:rPr>
              <w:t>x</w:t>
            </w:r>
          </w:p>
        </w:tc>
      </w:tr>
      <w:tr w:rsidR="00770A7B" w:rsidRPr="00F3022A" w:rsidTr="001F0FF9">
        <w:tblPrEx>
          <w:tblBorders>
            <w:top w:val="single" w:sz="18"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PrEx>
        <w:trPr>
          <w:trHeight w:val="100"/>
        </w:trPr>
        <w:tc>
          <w:tcPr>
            <w:tcW w:w="9993" w:type="dxa"/>
            <w:gridSpan w:val="5"/>
          </w:tcPr>
          <w:p w:rsidR="00770A7B" w:rsidRPr="00F3022A" w:rsidRDefault="00770A7B" w:rsidP="00770A7B">
            <w:pPr>
              <w:rPr>
                <w:b/>
                <w:bCs/>
                <w:sz w:val="22"/>
                <w:lang w:val="en-US"/>
              </w:rPr>
            </w:pPr>
          </w:p>
        </w:tc>
      </w:tr>
    </w:tbl>
    <w:p w:rsidR="00800788" w:rsidRDefault="00800788" w:rsidP="00800788">
      <w:pPr>
        <w:rPr>
          <w:b/>
          <w:bCs/>
          <w:sz w:val="22"/>
        </w:rPr>
      </w:pPr>
    </w:p>
    <w:p w:rsidR="00800788" w:rsidRPr="00F3022A" w:rsidRDefault="00800788" w:rsidP="00800788">
      <w:pPr>
        <w:rPr>
          <w:b/>
          <w:sz w:val="22"/>
          <w:lang w:val="en-US"/>
        </w:rPr>
      </w:pPr>
      <w:r w:rsidRPr="00F3022A">
        <w:rPr>
          <w:sz w:val="22"/>
          <w:lang w:val="en-US"/>
        </w:rPr>
        <w:t xml:space="preserve">         </w:t>
      </w:r>
      <w:r w:rsidRPr="00F3022A">
        <w:rPr>
          <w:b/>
          <w:sz w:val="22"/>
          <w:lang w:val="en-US"/>
        </w:rPr>
        <w:t xml:space="preserve">1: Little, 2. Partial, 3. Full </w:t>
      </w:r>
    </w:p>
    <w:p w:rsidR="00800788" w:rsidRDefault="00800788" w:rsidP="00800788">
      <w:pPr>
        <w:rPr>
          <w:sz w:val="22"/>
        </w:rPr>
      </w:pPr>
    </w:p>
    <w:tbl>
      <w:tblPr>
        <w:tblW w:w="9993" w:type="dxa"/>
        <w:tblLayout w:type="fixed"/>
        <w:tblCellMar>
          <w:left w:w="70" w:type="dxa"/>
          <w:right w:w="70" w:type="dxa"/>
        </w:tblCellMar>
        <w:tblLook w:val="0000" w:firstRow="0" w:lastRow="0" w:firstColumn="0" w:lastColumn="0" w:noHBand="0" w:noVBand="0"/>
      </w:tblPr>
      <w:tblGrid>
        <w:gridCol w:w="3614"/>
        <w:gridCol w:w="2906"/>
        <w:gridCol w:w="3473"/>
      </w:tblGrid>
      <w:tr w:rsidR="00800788" w:rsidTr="001F0FF9">
        <w:trPr>
          <w:cantSplit/>
        </w:trPr>
        <w:tc>
          <w:tcPr>
            <w:tcW w:w="3614" w:type="dxa"/>
            <w:tcBorders>
              <w:top w:val="single" w:sz="18" w:space="0" w:color="auto"/>
              <w:left w:val="single" w:sz="18" w:space="0" w:color="auto"/>
              <w:bottom w:val="single" w:sz="18" w:space="0" w:color="auto"/>
              <w:right w:val="single" w:sz="18" w:space="0" w:color="auto"/>
            </w:tcBorders>
          </w:tcPr>
          <w:p w:rsidR="00800788" w:rsidRDefault="00800788" w:rsidP="001F0FF9">
            <w:pPr>
              <w:jc w:val="center"/>
              <w:rPr>
                <w:b/>
                <w:i/>
                <w:sz w:val="24"/>
                <w:u w:val="single"/>
              </w:rPr>
            </w:pPr>
            <w:r w:rsidRPr="007F1B12">
              <w:rPr>
                <w:b/>
                <w:i/>
                <w:sz w:val="24"/>
                <w:u w:val="single"/>
              </w:rPr>
              <w:t>Düzenleyen</w:t>
            </w:r>
            <w:r>
              <w:rPr>
                <w:b/>
                <w:i/>
                <w:sz w:val="24"/>
                <w:u w:val="single"/>
              </w:rPr>
              <w:t xml:space="preserve"> (Prepared by)</w:t>
            </w:r>
          </w:p>
          <w:p w:rsidR="00800788" w:rsidRPr="00CA1B31" w:rsidRDefault="00DC1AA3" w:rsidP="00B24C74">
            <w:pPr>
              <w:rPr>
                <w:sz w:val="24"/>
              </w:rPr>
            </w:pPr>
            <w:r w:rsidRPr="00CA1B31">
              <w:rPr>
                <w:sz w:val="24"/>
              </w:rPr>
              <w:t>Sinan Ertemel</w:t>
            </w:r>
          </w:p>
        </w:tc>
        <w:tc>
          <w:tcPr>
            <w:tcW w:w="2906" w:type="dxa"/>
            <w:tcBorders>
              <w:top w:val="single" w:sz="18" w:space="0" w:color="auto"/>
              <w:left w:val="single" w:sz="18" w:space="0" w:color="auto"/>
              <w:bottom w:val="single" w:sz="18" w:space="0" w:color="auto"/>
              <w:right w:val="single" w:sz="18" w:space="0" w:color="auto"/>
            </w:tcBorders>
          </w:tcPr>
          <w:p w:rsidR="00800788" w:rsidRDefault="00800788" w:rsidP="001F0FF9">
            <w:pPr>
              <w:pStyle w:val="Balk1"/>
              <w:rPr>
                <w:b/>
                <w:bCs w:val="0"/>
              </w:rPr>
            </w:pPr>
            <w:r>
              <w:rPr>
                <w:b/>
                <w:bCs w:val="0"/>
              </w:rPr>
              <w:t>Tarih (Date)</w:t>
            </w:r>
          </w:p>
          <w:p w:rsidR="00800788" w:rsidRDefault="00DC1AA3" w:rsidP="00B24C74">
            <w:pPr>
              <w:jc w:val="center"/>
            </w:pPr>
            <w:r>
              <w:t>13/06/2014</w:t>
            </w:r>
          </w:p>
        </w:tc>
        <w:tc>
          <w:tcPr>
            <w:tcW w:w="3473" w:type="dxa"/>
            <w:tcBorders>
              <w:top w:val="single" w:sz="18" w:space="0" w:color="auto"/>
              <w:left w:val="single" w:sz="18" w:space="0" w:color="auto"/>
              <w:bottom w:val="single" w:sz="18" w:space="0" w:color="auto"/>
              <w:right w:val="single" w:sz="18" w:space="0" w:color="auto"/>
            </w:tcBorders>
          </w:tcPr>
          <w:p w:rsidR="00800788" w:rsidRDefault="00800788" w:rsidP="001F0FF9">
            <w:pPr>
              <w:pStyle w:val="Balk3"/>
            </w:pPr>
            <w:r>
              <w:t>İmza (Signature)</w:t>
            </w:r>
          </w:p>
          <w:p w:rsidR="00800788" w:rsidRDefault="00800788" w:rsidP="001F0FF9">
            <w:pPr>
              <w:jc w:val="both"/>
              <w:rPr>
                <w:sz w:val="24"/>
              </w:rPr>
            </w:pPr>
          </w:p>
        </w:tc>
      </w:tr>
    </w:tbl>
    <w:p w:rsidR="00800788" w:rsidRDefault="00800788" w:rsidP="00800788"/>
    <w:p w:rsidR="00145CD0" w:rsidRDefault="00145CD0" w:rsidP="00800788">
      <w:pPr>
        <w:pStyle w:val="Balk2"/>
      </w:pPr>
    </w:p>
    <w:sectPr w:rsidR="00145CD0" w:rsidSect="00E44D9C">
      <w:pgSz w:w="11907" w:h="16840"/>
      <w:pgMar w:top="288" w:right="850" w:bottom="720" w:left="1138" w:header="706" w:footer="706"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alibri">
    <w:panose1 w:val="020F05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659E6"/>
    <w:multiLevelType w:val="singleLevel"/>
    <w:tmpl w:val="041F000F"/>
    <w:lvl w:ilvl="0">
      <w:start w:val="1"/>
      <w:numFmt w:val="decimal"/>
      <w:lvlText w:val="%1."/>
      <w:lvlJc w:val="left"/>
      <w:pPr>
        <w:ind w:left="720" w:hanging="360"/>
      </w:pPr>
      <w:rPr>
        <w:rFonts w:hint="default"/>
      </w:rPr>
    </w:lvl>
  </w:abstractNum>
  <w:abstractNum w:abstractNumId="1" w15:restartNumberingAfterBreak="0">
    <w:nsid w:val="06A76B95"/>
    <w:multiLevelType w:val="hybridMultilevel"/>
    <w:tmpl w:val="C1E02212"/>
    <w:lvl w:ilvl="0" w:tplc="041F000F">
      <w:start w:val="1"/>
      <w:numFmt w:val="decimal"/>
      <w:lvlText w:val="%1."/>
      <w:lvlJc w:val="left"/>
      <w:pPr>
        <w:ind w:left="643" w:hanging="360"/>
      </w:pPr>
    </w:lvl>
    <w:lvl w:ilvl="1" w:tplc="041F0019" w:tentative="1">
      <w:start w:val="1"/>
      <w:numFmt w:val="lowerLetter"/>
      <w:lvlText w:val="%2."/>
      <w:lvlJc w:val="left"/>
      <w:pPr>
        <w:ind w:left="1363" w:hanging="360"/>
      </w:pPr>
    </w:lvl>
    <w:lvl w:ilvl="2" w:tplc="041F001B" w:tentative="1">
      <w:start w:val="1"/>
      <w:numFmt w:val="lowerRoman"/>
      <w:lvlText w:val="%3."/>
      <w:lvlJc w:val="right"/>
      <w:pPr>
        <w:ind w:left="2083" w:hanging="180"/>
      </w:pPr>
    </w:lvl>
    <w:lvl w:ilvl="3" w:tplc="041F000F" w:tentative="1">
      <w:start w:val="1"/>
      <w:numFmt w:val="decimal"/>
      <w:lvlText w:val="%4."/>
      <w:lvlJc w:val="left"/>
      <w:pPr>
        <w:ind w:left="2803" w:hanging="360"/>
      </w:pPr>
    </w:lvl>
    <w:lvl w:ilvl="4" w:tplc="041F0019" w:tentative="1">
      <w:start w:val="1"/>
      <w:numFmt w:val="lowerLetter"/>
      <w:lvlText w:val="%5."/>
      <w:lvlJc w:val="left"/>
      <w:pPr>
        <w:ind w:left="3523" w:hanging="360"/>
      </w:pPr>
    </w:lvl>
    <w:lvl w:ilvl="5" w:tplc="041F001B" w:tentative="1">
      <w:start w:val="1"/>
      <w:numFmt w:val="lowerRoman"/>
      <w:lvlText w:val="%6."/>
      <w:lvlJc w:val="right"/>
      <w:pPr>
        <w:ind w:left="4243" w:hanging="180"/>
      </w:pPr>
    </w:lvl>
    <w:lvl w:ilvl="6" w:tplc="041F000F" w:tentative="1">
      <w:start w:val="1"/>
      <w:numFmt w:val="decimal"/>
      <w:lvlText w:val="%7."/>
      <w:lvlJc w:val="left"/>
      <w:pPr>
        <w:ind w:left="4963" w:hanging="360"/>
      </w:pPr>
    </w:lvl>
    <w:lvl w:ilvl="7" w:tplc="041F0019" w:tentative="1">
      <w:start w:val="1"/>
      <w:numFmt w:val="lowerLetter"/>
      <w:lvlText w:val="%8."/>
      <w:lvlJc w:val="left"/>
      <w:pPr>
        <w:ind w:left="5683" w:hanging="360"/>
      </w:pPr>
    </w:lvl>
    <w:lvl w:ilvl="8" w:tplc="041F001B" w:tentative="1">
      <w:start w:val="1"/>
      <w:numFmt w:val="lowerRoman"/>
      <w:lvlText w:val="%9."/>
      <w:lvlJc w:val="right"/>
      <w:pPr>
        <w:ind w:left="6403" w:hanging="180"/>
      </w:pPr>
    </w:lvl>
  </w:abstractNum>
  <w:abstractNum w:abstractNumId="2" w15:restartNumberingAfterBreak="0">
    <w:nsid w:val="0C8211D4"/>
    <w:multiLevelType w:val="hybridMultilevel"/>
    <w:tmpl w:val="31E2F1A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CBB15E5"/>
    <w:multiLevelType w:val="hybridMultilevel"/>
    <w:tmpl w:val="57246B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14F39CD"/>
    <w:multiLevelType w:val="hybridMultilevel"/>
    <w:tmpl w:val="C714DE22"/>
    <w:lvl w:ilvl="0" w:tplc="041F0015">
      <w:start w:val="1"/>
      <w:numFmt w:val="upperLetter"/>
      <w:lvlText w:val="%1."/>
      <w:lvlJc w:val="left"/>
      <w:pPr>
        <w:ind w:left="720" w:hanging="360"/>
      </w:pPr>
      <w:rPr>
        <w:rFonts w:hint="default"/>
        <w:u w:v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6331D5"/>
    <w:multiLevelType w:val="hybridMultilevel"/>
    <w:tmpl w:val="FDCC2824"/>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6" w15:restartNumberingAfterBreak="0">
    <w:nsid w:val="1CF93288"/>
    <w:multiLevelType w:val="hybridMultilevel"/>
    <w:tmpl w:val="A5B6BE2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888146E"/>
    <w:multiLevelType w:val="hybridMultilevel"/>
    <w:tmpl w:val="02826E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F1C7086"/>
    <w:multiLevelType w:val="hybridMultilevel"/>
    <w:tmpl w:val="0674E7CA"/>
    <w:lvl w:ilvl="0" w:tplc="041F0001">
      <w:start w:val="1"/>
      <w:numFmt w:val="bullet"/>
      <w:lvlText w:val=""/>
      <w:lvlJc w:val="left"/>
      <w:pPr>
        <w:tabs>
          <w:tab w:val="num" w:pos="780"/>
        </w:tabs>
        <w:ind w:left="780" w:hanging="360"/>
      </w:pPr>
      <w:rPr>
        <w:rFonts w:ascii="Symbol" w:hAnsi="Symbol" w:hint="default"/>
      </w:rPr>
    </w:lvl>
    <w:lvl w:ilvl="1" w:tplc="041F0003" w:tentative="1">
      <w:start w:val="1"/>
      <w:numFmt w:val="bullet"/>
      <w:lvlText w:val="o"/>
      <w:lvlJc w:val="left"/>
      <w:pPr>
        <w:tabs>
          <w:tab w:val="num" w:pos="1500"/>
        </w:tabs>
        <w:ind w:left="1500" w:hanging="360"/>
      </w:pPr>
      <w:rPr>
        <w:rFonts w:ascii="Courier New" w:hAnsi="Courier New" w:hint="default"/>
      </w:rPr>
    </w:lvl>
    <w:lvl w:ilvl="2" w:tplc="041F0005" w:tentative="1">
      <w:start w:val="1"/>
      <w:numFmt w:val="bullet"/>
      <w:lvlText w:val=""/>
      <w:lvlJc w:val="left"/>
      <w:pPr>
        <w:tabs>
          <w:tab w:val="num" w:pos="2220"/>
        </w:tabs>
        <w:ind w:left="2220" w:hanging="360"/>
      </w:pPr>
      <w:rPr>
        <w:rFonts w:ascii="Wingdings" w:hAnsi="Wingdings" w:hint="default"/>
      </w:rPr>
    </w:lvl>
    <w:lvl w:ilvl="3" w:tplc="041F0001" w:tentative="1">
      <w:start w:val="1"/>
      <w:numFmt w:val="bullet"/>
      <w:lvlText w:val=""/>
      <w:lvlJc w:val="left"/>
      <w:pPr>
        <w:tabs>
          <w:tab w:val="num" w:pos="2940"/>
        </w:tabs>
        <w:ind w:left="2940" w:hanging="360"/>
      </w:pPr>
      <w:rPr>
        <w:rFonts w:ascii="Symbol" w:hAnsi="Symbol" w:hint="default"/>
      </w:rPr>
    </w:lvl>
    <w:lvl w:ilvl="4" w:tplc="041F0003" w:tentative="1">
      <w:start w:val="1"/>
      <w:numFmt w:val="bullet"/>
      <w:lvlText w:val="o"/>
      <w:lvlJc w:val="left"/>
      <w:pPr>
        <w:tabs>
          <w:tab w:val="num" w:pos="3660"/>
        </w:tabs>
        <w:ind w:left="3660" w:hanging="360"/>
      </w:pPr>
      <w:rPr>
        <w:rFonts w:ascii="Courier New" w:hAnsi="Courier New" w:hint="default"/>
      </w:rPr>
    </w:lvl>
    <w:lvl w:ilvl="5" w:tplc="041F0005" w:tentative="1">
      <w:start w:val="1"/>
      <w:numFmt w:val="bullet"/>
      <w:lvlText w:val=""/>
      <w:lvlJc w:val="left"/>
      <w:pPr>
        <w:tabs>
          <w:tab w:val="num" w:pos="4380"/>
        </w:tabs>
        <w:ind w:left="4380" w:hanging="360"/>
      </w:pPr>
      <w:rPr>
        <w:rFonts w:ascii="Wingdings" w:hAnsi="Wingdings" w:hint="default"/>
      </w:rPr>
    </w:lvl>
    <w:lvl w:ilvl="6" w:tplc="041F0001" w:tentative="1">
      <w:start w:val="1"/>
      <w:numFmt w:val="bullet"/>
      <w:lvlText w:val=""/>
      <w:lvlJc w:val="left"/>
      <w:pPr>
        <w:tabs>
          <w:tab w:val="num" w:pos="5100"/>
        </w:tabs>
        <w:ind w:left="5100" w:hanging="360"/>
      </w:pPr>
      <w:rPr>
        <w:rFonts w:ascii="Symbol" w:hAnsi="Symbol" w:hint="default"/>
      </w:rPr>
    </w:lvl>
    <w:lvl w:ilvl="7" w:tplc="041F0003" w:tentative="1">
      <w:start w:val="1"/>
      <w:numFmt w:val="bullet"/>
      <w:lvlText w:val="o"/>
      <w:lvlJc w:val="left"/>
      <w:pPr>
        <w:tabs>
          <w:tab w:val="num" w:pos="5820"/>
        </w:tabs>
        <w:ind w:left="5820" w:hanging="360"/>
      </w:pPr>
      <w:rPr>
        <w:rFonts w:ascii="Courier New" w:hAnsi="Courier New" w:hint="default"/>
      </w:rPr>
    </w:lvl>
    <w:lvl w:ilvl="8" w:tplc="041F0005" w:tentative="1">
      <w:start w:val="1"/>
      <w:numFmt w:val="bullet"/>
      <w:lvlText w:val=""/>
      <w:lvlJc w:val="left"/>
      <w:pPr>
        <w:tabs>
          <w:tab w:val="num" w:pos="6540"/>
        </w:tabs>
        <w:ind w:left="6540" w:hanging="360"/>
      </w:pPr>
      <w:rPr>
        <w:rFonts w:ascii="Wingdings" w:hAnsi="Wingdings" w:hint="default"/>
      </w:rPr>
    </w:lvl>
  </w:abstractNum>
  <w:abstractNum w:abstractNumId="9" w15:restartNumberingAfterBreak="0">
    <w:nsid w:val="38BC54A3"/>
    <w:multiLevelType w:val="hybridMultilevel"/>
    <w:tmpl w:val="96547C5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3A1D1E5B"/>
    <w:multiLevelType w:val="hybridMultilevel"/>
    <w:tmpl w:val="8556B358"/>
    <w:lvl w:ilvl="0" w:tplc="041F000F">
      <w:start w:val="1"/>
      <w:numFmt w:val="decimal"/>
      <w:lvlText w:val="%1."/>
      <w:lvlJc w:val="left"/>
      <w:pPr>
        <w:ind w:left="777" w:hanging="360"/>
      </w:pPr>
    </w:lvl>
    <w:lvl w:ilvl="1" w:tplc="041F0019" w:tentative="1">
      <w:start w:val="1"/>
      <w:numFmt w:val="lowerLetter"/>
      <w:lvlText w:val="%2."/>
      <w:lvlJc w:val="left"/>
      <w:pPr>
        <w:ind w:left="1497" w:hanging="360"/>
      </w:pPr>
    </w:lvl>
    <w:lvl w:ilvl="2" w:tplc="041F001B" w:tentative="1">
      <w:start w:val="1"/>
      <w:numFmt w:val="lowerRoman"/>
      <w:lvlText w:val="%3."/>
      <w:lvlJc w:val="right"/>
      <w:pPr>
        <w:ind w:left="2217" w:hanging="180"/>
      </w:pPr>
    </w:lvl>
    <w:lvl w:ilvl="3" w:tplc="041F000F" w:tentative="1">
      <w:start w:val="1"/>
      <w:numFmt w:val="decimal"/>
      <w:lvlText w:val="%4."/>
      <w:lvlJc w:val="left"/>
      <w:pPr>
        <w:ind w:left="2937" w:hanging="360"/>
      </w:pPr>
    </w:lvl>
    <w:lvl w:ilvl="4" w:tplc="041F0019" w:tentative="1">
      <w:start w:val="1"/>
      <w:numFmt w:val="lowerLetter"/>
      <w:lvlText w:val="%5."/>
      <w:lvlJc w:val="left"/>
      <w:pPr>
        <w:ind w:left="3657" w:hanging="360"/>
      </w:pPr>
    </w:lvl>
    <w:lvl w:ilvl="5" w:tplc="041F001B" w:tentative="1">
      <w:start w:val="1"/>
      <w:numFmt w:val="lowerRoman"/>
      <w:lvlText w:val="%6."/>
      <w:lvlJc w:val="right"/>
      <w:pPr>
        <w:ind w:left="4377" w:hanging="180"/>
      </w:pPr>
    </w:lvl>
    <w:lvl w:ilvl="6" w:tplc="041F000F" w:tentative="1">
      <w:start w:val="1"/>
      <w:numFmt w:val="decimal"/>
      <w:lvlText w:val="%7."/>
      <w:lvlJc w:val="left"/>
      <w:pPr>
        <w:ind w:left="5097" w:hanging="360"/>
      </w:pPr>
    </w:lvl>
    <w:lvl w:ilvl="7" w:tplc="041F0019" w:tentative="1">
      <w:start w:val="1"/>
      <w:numFmt w:val="lowerLetter"/>
      <w:lvlText w:val="%8."/>
      <w:lvlJc w:val="left"/>
      <w:pPr>
        <w:ind w:left="5817" w:hanging="360"/>
      </w:pPr>
    </w:lvl>
    <w:lvl w:ilvl="8" w:tplc="041F001B" w:tentative="1">
      <w:start w:val="1"/>
      <w:numFmt w:val="lowerRoman"/>
      <w:lvlText w:val="%9."/>
      <w:lvlJc w:val="right"/>
      <w:pPr>
        <w:ind w:left="6537" w:hanging="180"/>
      </w:pPr>
    </w:lvl>
  </w:abstractNum>
  <w:abstractNum w:abstractNumId="11" w15:restartNumberingAfterBreak="0">
    <w:nsid w:val="46EB7005"/>
    <w:multiLevelType w:val="hybridMultilevel"/>
    <w:tmpl w:val="90AA5D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A486A83"/>
    <w:multiLevelType w:val="hybridMultilevel"/>
    <w:tmpl w:val="A25043EA"/>
    <w:lvl w:ilvl="0" w:tplc="3E362910">
      <w:start w:val="1"/>
      <w:numFmt w:val="decimal"/>
      <w:lvlText w:val="%1."/>
      <w:lvlJc w:val="left"/>
      <w:pPr>
        <w:tabs>
          <w:tab w:val="num" w:pos="432"/>
        </w:tabs>
        <w:ind w:left="432" w:hanging="360"/>
      </w:pPr>
      <w:rPr>
        <w:rFonts w:hint="default"/>
      </w:rPr>
    </w:lvl>
    <w:lvl w:ilvl="1" w:tplc="041F0019" w:tentative="1">
      <w:start w:val="1"/>
      <w:numFmt w:val="lowerLetter"/>
      <w:lvlText w:val="%2."/>
      <w:lvlJc w:val="left"/>
      <w:pPr>
        <w:tabs>
          <w:tab w:val="num" w:pos="1152"/>
        </w:tabs>
        <w:ind w:left="1152" w:hanging="360"/>
      </w:pPr>
    </w:lvl>
    <w:lvl w:ilvl="2" w:tplc="041F001B" w:tentative="1">
      <w:start w:val="1"/>
      <w:numFmt w:val="lowerRoman"/>
      <w:lvlText w:val="%3."/>
      <w:lvlJc w:val="right"/>
      <w:pPr>
        <w:tabs>
          <w:tab w:val="num" w:pos="1872"/>
        </w:tabs>
        <w:ind w:left="1872" w:hanging="180"/>
      </w:pPr>
    </w:lvl>
    <w:lvl w:ilvl="3" w:tplc="041F000F" w:tentative="1">
      <w:start w:val="1"/>
      <w:numFmt w:val="decimal"/>
      <w:lvlText w:val="%4."/>
      <w:lvlJc w:val="left"/>
      <w:pPr>
        <w:tabs>
          <w:tab w:val="num" w:pos="2592"/>
        </w:tabs>
        <w:ind w:left="2592" w:hanging="360"/>
      </w:pPr>
    </w:lvl>
    <w:lvl w:ilvl="4" w:tplc="041F0019" w:tentative="1">
      <w:start w:val="1"/>
      <w:numFmt w:val="lowerLetter"/>
      <w:lvlText w:val="%5."/>
      <w:lvlJc w:val="left"/>
      <w:pPr>
        <w:tabs>
          <w:tab w:val="num" w:pos="3312"/>
        </w:tabs>
        <w:ind w:left="3312" w:hanging="360"/>
      </w:pPr>
    </w:lvl>
    <w:lvl w:ilvl="5" w:tplc="041F001B" w:tentative="1">
      <w:start w:val="1"/>
      <w:numFmt w:val="lowerRoman"/>
      <w:lvlText w:val="%6."/>
      <w:lvlJc w:val="right"/>
      <w:pPr>
        <w:tabs>
          <w:tab w:val="num" w:pos="4032"/>
        </w:tabs>
        <w:ind w:left="4032" w:hanging="180"/>
      </w:pPr>
    </w:lvl>
    <w:lvl w:ilvl="6" w:tplc="041F000F" w:tentative="1">
      <w:start w:val="1"/>
      <w:numFmt w:val="decimal"/>
      <w:lvlText w:val="%7."/>
      <w:lvlJc w:val="left"/>
      <w:pPr>
        <w:tabs>
          <w:tab w:val="num" w:pos="4752"/>
        </w:tabs>
        <w:ind w:left="4752" w:hanging="360"/>
      </w:pPr>
    </w:lvl>
    <w:lvl w:ilvl="7" w:tplc="041F0019" w:tentative="1">
      <w:start w:val="1"/>
      <w:numFmt w:val="lowerLetter"/>
      <w:lvlText w:val="%8."/>
      <w:lvlJc w:val="left"/>
      <w:pPr>
        <w:tabs>
          <w:tab w:val="num" w:pos="5472"/>
        </w:tabs>
        <w:ind w:left="5472" w:hanging="360"/>
      </w:pPr>
    </w:lvl>
    <w:lvl w:ilvl="8" w:tplc="041F001B" w:tentative="1">
      <w:start w:val="1"/>
      <w:numFmt w:val="lowerRoman"/>
      <w:lvlText w:val="%9."/>
      <w:lvlJc w:val="right"/>
      <w:pPr>
        <w:tabs>
          <w:tab w:val="num" w:pos="6192"/>
        </w:tabs>
        <w:ind w:left="6192" w:hanging="180"/>
      </w:pPr>
    </w:lvl>
  </w:abstractNum>
  <w:abstractNum w:abstractNumId="13" w15:restartNumberingAfterBreak="0">
    <w:nsid w:val="4C854C15"/>
    <w:multiLevelType w:val="hybridMultilevel"/>
    <w:tmpl w:val="F10C1D78"/>
    <w:lvl w:ilvl="0" w:tplc="E5D6CABA">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5DB53173"/>
    <w:multiLevelType w:val="hybridMultilevel"/>
    <w:tmpl w:val="A0742A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03B15A2"/>
    <w:multiLevelType w:val="hybridMultilevel"/>
    <w:tmpl w:val="13949CD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2470C8B"/>
    <w:multiLevelType w:val="hybridMultilevel"/>
    <w:tmpl w:val="54A23AAE"/>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15:restartNumberingAfterBreak="0">
    <w:nsid w:val="6D0223B5"/>
    <w:multiLevelType w:val="singleLevel"/>
    <w:tmpl w:val="041F000F"/>
    <w:lvl w:ilvl="0">
      <w:start w:val="1"/>
      <w:numFmt w:val="decimal"/>
      <w:lvlText w:val="%1."/>
      <w:lvlJc w:val="left"/>
      <w:pPr>
        <w:ind w:left="720" w:hanging="360"/>
      </w:pPr>
      <w:rPr>
        <w:rFonts w:hint="default"/>
      </w:rPr>
    </w:lvl>
  </w:abstractNum>
  <w:abstractNum w:abstractNumId="18" w15:restartNumberingAfterBreak="0">
    <w:nsid w:val="6DF36557"/>
    <w:multiLevelType w:val="singleLevel"/>
    <w:tmpl w:val="041F000F"/>
    <w:lvl w:ilvl="0">
      <w:start w:val="1"/>
      <w:numFmt w:val="decimal"/>
      <w:lvlText w:val="%1."/>
      <w:lvlJc w:val="left"/>
      <w:pPr>
        <w:ind w:left="720" w:hanging="360"/>
      </w:pPr>
      <w:rPr>
        <w:rFonts w:hint="default"/>
      </w:rPr>
    </w:lvl>
  </w:abstractNum>
  <w:abstractNum w:abstractNumId="19" w15:restartNumberingAfterBreak="0">
    <w:nsid w:val="6FC35AA4"/>
    <w:multiLevelType w:val="hybridMultilevel"/>
    <w:tmpl w:val="78FCDF42"/>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num w:numId="1">
    <w:abstractNumId w:val="3"/>
  </w:num>
  <w:num w:numId="2">
    <w:abstractNumId w:val="11"/>
  </w:num>
  <w:num w:numId="3">
    <w:abstractNumId w:val="2"/>
  </w:num>
  <w:num w:numId="4">
    <w:abstractNumId w:val="8"/>
  </w:num>
  <w:num w:numId="5">
    <w:abstractNumId w:val="13"/>
  </w:num>
  <w:num w:numId="6">
    <w:abstractNumId w:val="9"/>
  </w:num>
  <w:num w:numId="7">
    <w:abstractNumId w:val="12"/>
  </w:num>
  <w:num w:numId="8">
    <w:abstractNumId w:val="16"/>
  </w:num>
  <w:num w:numId="9">
    <w:abstractNumId w:val="19"/>
  </w:num>
  <w:num w:numId="10">
    <w:abstractNumId w:val="18"/>
  </w:num>
  <w:num w:numId="11">
    <w:abstractNumId w:val="0"/>
  </w:num>
  <w:num w:numId="12">
    <w:abstractNumId w:val="1"/>
  </w:num>
  <w:num w:numId="13">
    <w:abstractNumId w:val="6"/>
  </w:num>
  <w:num w:numId="14">
    <w:abstractNumId w:val="10"/>
  </w:num>
  <w:num w:numId="15">
    <w:abstractNumId w:val="15"/>
  </w:num>
  <w:num w:numId="16">
    <w:abstractNumId w:val="5"/>
  </w:num>
  <w:num w:numId="17">
    <w:abstractNumId w:val="14"/>
  </w:num>
  <w:num w:numId="18">
    <w:abstractNumId w:val="17"/>
  </w:num>
  <w:num w:numId="19">
    <w:abstractNumId w:val="7"/>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425"/>
  <w:drawingGridHorizontalSpacing w:val="120"/>
  <w:drawingGridVerticalSpacing w:val="120"/>
  <w:displayVerticalDrawingGridEvery w:val="0"/>
  <w:doNotUseMarginsForDrawingGridOrigin/>
  <w:noPunctuationKerning/>
  <w:characterSpacingControl w:val="doNotCompress"/>
  <w:compat>
    <w:spaceForUL/>
    <w:balanceSingleByteDoubleByteWidth/>
    <w:doNotLeaveBackslashAlone/>
    <w:ulTrailSpace/>
    <w:doNotExpandShiftReturn/>
    <w:compatSetting w:name="compatibilityMode" w:uri="http://schemas.microsoft.com/office/word" w:val="12"/>
  </w:compat>
  <w:rsids>
    <w:rsidRoot w:val="00EE22EC"/>
    <w:rsid w:val="0000360A"/>
    <w:rsid w:val="000139BA"/>
    <w:rsid w:val="0001739E"/>
    <w:rsid w:val="0001777F"/>
    <w:rsid w:val="0002174B"/>
    <w:rsid w:val="00030918"/>
    <w:rsid w:val="0005582D"/>
    <w:rsid w:val="000759F8"/>
    <w:rsid w:val="00082431"/>
    <w:rsid w:val="00097315"/>
    <w:rsid w:val="00097EEC"/>
    <w:rsid w:val="000E2761"/>
    <w:rsid w:val="001115E8"/>
    <w:rsid w:val="00116AC9"/>
    <w:rsid w:val="00143CA8"/>
    <w:rsid w:val="00145CD0"/>
    <w:rsid w:val="001524A4"/>
    <w:rsid w:val="00152E5D"/>
    <w:rsid w:val="001A308D"/>
    <w:rsid w:val="001A4932"/>
    <w:rsid w:val="001A6124"/>
    <w:rsid w:val="001F0FF9"/>
    <w:rsid w:val="0020387B"/>
    <w:rsid w:val="002703DC"/>
    <w:rsid w:val="002875BF"/>
    <w:rsid w:val="00295BC1"/>
    <w:rsid w:val="002C30EB"/>
    <w:rsid w:val="00315D15"/>
    <w:rsid w:val="0036426C"/>
    <w:rsid w:val="0038344E"/>
    <w:rsid w:val="003A39A8"/>
    <w:rsid w:val="003A4FE8"/>
    <w:rsid w:val="003E7CD2"/>
    <w:rsid w:val="00421F78"/>
    <w:rsid w:val="00425E37"/>
    <w:rsid w:val="0042745E"/>
    <w:rsid w:val="0045551C"/>
    <w:rsid w:val="00497E7E"/>
    <w:rsid w:val="004E6179"/>
    <w:rsid w:val="00516AE3"/>
    <w:rsid w:val="0053461B"/>
    <w:rsid w:val="00551112"/>
    <w:rsid w:val="00563246"/>
    <w:rsid w:val="005A7851"/>
    <w:rsid w:val="005C61C4"/>
    <w:rsid w:val="005F2EC1"/>
    <w:rsid w:val="0061366E"/>
    <w:rsid w:val="00662828"/>
    <w:rsid w:val="00687CBF"/>
    <w:rsid w:val="006F16C6"/>
    <w:rsid w:val="0070742E"/>
    <w:rsid w:val="0071630F"/>
    <w:rsid w:val="00743FFB"/>
    <w:rsid w:val="00762DA6"/>
    <w:rsid w:val="00770A7B"/>
    <w:rsid w:val="00795A1A"/>
    <w:rsid w:val="00795BD6"/>
    <w:rsid w:val="007E1824"/>
    <w:rsid w:val="007F1B12"/>
    <w:rsid w:val="007F7865"/>
    <w:rsid w:val="00800788"/>
    <w:rsid w:val="0082725B"/>
    <w:rsid w:val="008552BC"/>
    <w:rsid w:val="00857922"/>
    <w:rsid w:val="00887107"/>
    <w:rsid w:val="008B1EAE"/>
    <w:rsid w:val="008D7F15"/>
    <w:rsid w:val="008E6FFC"/>
    <w:rsid w:val="008F0591"/>
    <w:rsid w:val="00901826"/>
    <w:rsid w:val="00905631"/>
    <w:rsid w:val="00931C5C"/>
    <w:rsid w:val="009E56A1"/>
    <w:rsid w:val="00A06A81"/>
    <w:rsid w:val="00A306FD"/>
    <w:rsid w:val="00A5347F"/>
    <w:rsid w:val="00A65348"/>
    <w:rsid w:val="00A7184B"/>
    <w:rsid w:val="00A753CE"/>
    <w:rsid w:val="00A815AC"/>
    <w:rsid w:val="00AA6C8A"/>
    <w:rsid w:val="00AA6EF8"/>
    <w:rsid w:val="00AB62E9"/>
    <w:rsid w:val="00AD2990"/>
    <w:rsid w:val="00AD4B56"/>
    <w:rsid w:val="00AF5193"/>
    <w:rsid w:val="00AF7488"/>
    <w:rsid w:val="00B24C74"/>
    <w:rsid w:val="00B5395A"/>
    <w:rsid w:val="00B64E17"/>
    <w:rsid w:val="00B90C9F"/>
    <w:rsid w:val="00BB41AC"/>
    <w:rsid w:val="00BE12E1"/>
    <w:rsid w:val="00C162C4"/>
    <w:rsid w:val="00C23789"/>
    <w:rsid w:val="00C24878"/>
    <w:rsid w:val="00C259DF"/>
    <w:rsid w:val="00C25D8E"/>
    <w:rsid w:val="00C353A3"/>
    <w:rsid w:val="00C85724"/>
    <w:rsid w:val="00CA1B31"/>
    <w:rsid w:val="00D01DA6"/>
    <w:rsid w:val="00D658EC"/>
    <w:rsid w:val="00DA6B48"/>
    <w:rsid w:val="00DC1AA3"/>
    <w:rsid w:val="00DC26AD"/>
    <w:rsid w:val="00DD216B"/>
    <w:rsid w:val="00E11B06"/>
    <w:rsid w:val="00E43F02"/>
    <w:rsid w:val="00E44D9C"/>
    <w:rsid w:val="00E93F48"/>
    <w:rsid w:val="00EB2735"/>
    <w:rsid w:val="00EE22EC"/>
    <w:rsid w:val="00EF6D7F"/>
    <w:rsid w:val="00F22BC3"/>
    <w:rsid w:val="00F26360"/>
    <w:rsid w:val="00F3022A"/>
    <w:rsid w:val="00F30375"/>
    <w:rsid w:val="00F4060E"/>
    <w:rsid w:val="00F45F46"/>
    <w:rsid w:val="00F63B5C"/>
    <w:rsid w:val="00F66FD1"/>
    <w:rsid w:val="00FA7987"/>
    <w:rsid w:val="00FB4EE9"/>
    <w:rsid w:val="00FC6FCF"/>
    <w:rsid w:val="00FD0E0B"/>
    <w:rsid w:val="00FF73A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3FC735"/>
  <w15:docId w15:val="{DF18084C-79E8-4688-88D2-11C4045A9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D9C"/>
    <w:pPr>
      <w:overflowPunct w:val="0"/>
      <w:autoSpaceDE w:val="0"/>
      <w:autoSpaceDN w:val="0"/>
      <w:adjustRightInd w:val="0"/>
      <w:textAlignment w:val="baseline"/>
    </w:pPr>
    <w:rPr>
      <w:lang w:eastAsia="en-US"/>
    </w:rPr>
  </w:style>
  <w:style w:type="paragraph" w:styleId="Balk1">
    <w:name w:val="heading 1"/>
    <w:basedOn w:val="Normal"/>
    <w:next w:val="Normal"/>
    <w:qFormat/>
    <w:rsid w:val="00E44D9C"/>
    <w:pPr>
      <w:keepNext/>
      <w:jc w:val="center"/>
      <w:outlineLvl w:val="0"/>
    </w:pPr>
    <w:rPr>
      <w:bCs/>
      <w:i/>
      <w:iCs/>
      <w:sz w:val="24"/>
      <w:u w:val="single"/>
    </w:rPr>
  </w:style>
  <w:style w:type="paragraph" w:styleId="Balk2">
    <w:name w:val="heading 2"/>
    <w:basedOn w:val="Normal"/>
    <w:next w:val="Normal"/>
    <w:qFormat/>
    <w:rsid w:val="00E44D9C"/>
    <w:pPr>
      <w:keepNext/>
      <w:jc w:val="center"/>
      <w:outlineLvl w:val="1"/>
    </w:pPr>
    <w:rPr>
      <w:b/>
      <w:bCs/>
      <w:sz w:val="28"/>
    </w:rPr>
  </w:style>
  <w:style w:type="paragraph" w:styleId="Balk3">
    <w:name w:val="heading 3"/>
    <w:basedOn w:val="Normal"/>
    <w:next w:val="Normal"/>
    <w:qFormat/>
    <w:rsid w:val="00E44D9C"/>
    <w:pPr>
      <w:keepNext/>
      <w:jc w:val="center"/>
      <w:outlineLvl w:val="2"/>
    </w:pPr>
    <w:rPr>
      <w:b/>
      <w:bCs/>
      <w:i/>
      <w:iCs/>
      <w:sz w:val="24"/>
      <w:u w:val="single"/>
    </w:rPr>
  </w:style>
  <w:style w:type="paragraph" w:styleId="Balk4">
    <w:name w:val="heading 4"/>
    <w:basedOn w:val="Normal"/>
    <w:next w:val="Normal"/>
    <w:qFormat/>
    <w:rsid w:val="00E44D9C"/>
    <w:pPr>
      <w:keepNext/>
      <w:ind w:left="60"/>
      <w:jc w:val="both"/>
      <w:outlineLvl w:val="3"/>
    </w:pPr>
    <w:rPr>
      <w:b/>
      <w:bCs/>
      <w:sz w:val="24"/>
    </w:rPr>
  </w:style>
  <w:style w:type="paragraph" w:styleId="Balk5">
    <w:name w:val="heading 5"/>
    <w:basedOn w:val="Normal"/>
    <w:next w:val="Normal"/>
    <w:qFormat/>
    <w:rsid w:val="00E44D9C"/>
    <w:pPr>
      <w:keepNext/>
      <w:jc w:val="center"/>
      <w:outlineLvl w:val="4"/>
    </w:pPr>
    <w:rPr>
      <w:sz w:val="24"/>
    </w:rPr>
  </w:style>
  <w:style w:type="paragraph" w:styleId="Balk6">
    <w:name w:val="heading 6"/>
    <w:basedOn w:val="Normal"/>
    <w:next w:val="Normal"/>
    <w:qFormat/>
    <w:rsid w:val="00E44D9C"/>
    <w:pPr>
      <w:keepNext/>
      <w:framePr w:hSpace="141" w:wrap="around" w:vAnchor="text" w:hAnchor="margin" w:y="454"/>
      <w:outlineLvl w:val="5"/>
    </w:pPr>
    <w:rPr>
      <w:sz w:val="24"/>
    </w:rPr>
  </w:style>
  <w:style w:type="paragraph" w:styleId="Balk7">
    <w:name w:val="heading 7"/>
    <w:basedOn w:val="Normal"/>
    <w:next w:val="Normal"/>
    <w:qFormat/>
    <w:rsid w:val="00E44D9C"/>
    <w:pPr>
      <w:keepNext/>
      <w:outlineLvl w:val="6"/>
    </w:pPr>
    <w:rPr>
      <w:sz w:val="24"/>
    </w:rPr>
  </w:style>
  <w:style w:type="paragraph" w:styleId="Balk8">
    <w:name w:val="heading 8"/>
    <w:basedOn w:val="Normal"/>
    <w:next w:val="Normal"/>
    <w:qFormat/>
    <w:rsid w:val="00E44D9C"/>
    <w:pPr>
      <w:keepNext/>
      <w:ind w:left="356"/>
      <w:jc w:val="both"/>
      <w:outlineLvl w:val="7"/>
    </w:pPr>
    <w:rPr>
      <w:b/>
      <w:sz w:val="22"/>
    </w:rPr>
  </w:style>
  <w:style w:type="paragraph" w:styleId="Balk9">
    <w:name w:val="heading 9"/>
    <w:basedOn w:val="Normal"/>
    <w:next w:val="Normal"/>
    <w:qFormat/>
    <w:rsid w:val="00E44D9C"/>
    <w:pPr>
      <w:keepNext/>
      <w:spacing w:line="360" w:lineRule="auto"/>
      <w:jc w:val="center"/>
      <w:outlineLvl w:val="8"/>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C2378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onMetni">
    <w:name w:val="Balloon Text"/>
    <w:basedOn w:val="Normal"/>
    <w:link w:val="BalonMetniChar"/>
    <w:uiPriority w:val="99"/>
    <w:semiHidden/>
    <w:unhideWhenUsed/>
    <w:rsid w:val="00152E5D"/>
    <w:rPr>
      <w:rFonts w:ascii="Tahoma" w:hAnsi="Tahoma" w:cs="Tahoma"/>
      <w:sz w:val="16"/>
      <w:szCs w:val="16"/>
    </w:rPr>
  </w:style>
  <w:style w:type="character" w:customStyle="1" w:styleId="BalonMetniChar">
    <w:name w:val="Balon Metni Char"/>
    <w:link w:val="BalonMetni"/>
    <w:uiPriority w:val="99"/>
    <w:semiHidden/>
    <w:rsid w:val="00152E5D"/>
    <w:rPr>
      <w:rFonts w:ascii="Tahoma" w:hAnsi="Tahoma" w:cs="Tahoma"/>
      <w:sz w:val="16"/>
      <w:szCs w:val="16"/>
      <w:lang w:eastAsia="en-US"/>
    </w:rPr>
  </w:style>
  <w:style w:type="character" w:styleId="Kpr">
    <w:name w:val="Hyperlink"/>
    <w:rsid w:val="0061366E"/>
    <w:rPr>
      <w:color w:val="0000FF"/>
      <w:u w:val="single"/>
    </w:rPr>
  </w:style>
  <w:style w:type="paragraph" w:styleId="GvdeMetni2">
    <w:name w:val="Body Text 2"/>
    <w:basedOn w:val="Normal"/>
    <w:link w:val="GvdeMetni2Char"/>
    <w:rsid w:val="00800788"/>
    <w:pPr>
      <w:overflowPunct/>
      <w:autoSpaceDE/>
      <w:autoSpaceDN/>
      <w:adjustRightInd/>
      <w:spacing w:before="40" w:after="40"/>
      <w:textAlignment w:val="auto"/>
    </w:pPr>
    <w:rPr>
      <w:lang w:val="en-US"/>
    </w:rPr>
  </w:style>
  <w:style w:type="character" w:customStyle="1" w:styleId="GvdeMetni2Char">
    <w:name w:val="Gövde Metni 2 Char"/>
    <w:link w:val="GvdeMetni2"/>
    <w:rsid w:val="00800788"/>
    <w:rPr>
      <w:lang w:val="en-US" w:eastAsia="en-US"/>
    </w:rPr>
  </w:style>
  <w:style w:type="paragraph" w:styleId="ListeParagraf">
    <w:name w:val="List Paragraph"/>
    <w:basedOn w:val="Normal"/>
    <w:uiPriority w:val="34"/>
    <w:qFormat/>
    <w:rsid w:val="0020387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3359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mirkolme\Desktop\ders%20katalog%20formu-1.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404D39-F945-452C-A7E9-6D4497810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ders katalog formu-1</Template>
  <TotalTime>1</TotalTime>
  <Pages>4</Pages>
  <Words>1525</Words>
  <Characters>8694</Characters>
  <Application>Microsoft Office Word</Application>
  <DocSecurity>0</DocSecurity>
  <Lines>72</Lines>
  <Paragraphs>20</Paragraphs>
  <ScaleCrop>false</ScaleCrop>
  <HeadingPairs>
    <vt:vector size="6" baseType="variant">
      <vt:variant>
        <vt:lpstr>Title</vt:lpstr>
      </vt:variant>
      <vt:variant>
        <vt:i4>1</vt:i4>
      </vt:variant>
      <vt:variant>
        <vt:lpstr>Headings</vt:lpstr>
      </vt:variant>
      <vt:variant>
        <vt:i4>4</vt:i4>
      </vt:variant>
      <vt:variant>
        <vt:lpstr>Konu Başlığı</vt:lpstr>
      </vt:variant>
      <vt:variant>
        <vt:i4>1</vt:i4>
      </vt:variant>
    </vt:vector>
  </HeadingPairs>
  <TitlesOfParts>
    <vt:vector size="6" baseType="lpstr">
      <vt:lpstr>Dersin Adı:                STATİK</vt:lpstr>
      <vt:lpstr>    </vt:lpstr>
      <vt:lpstr>    Dersin Ekonomi Lisans Programıyla İlişkisi</vt:lpstr>
      <vt:lpstr>    Relationship of the course with the Bachelor of Science Program in Economics</vt:lpstr>
      <vt:lpstr>    </vt:lpstr>
      <vt:lpstr>Dersin Adı:                STATİK</vt:lpstr>
    </vt:vector>
  </TitlesOfParts>
  <Company>I.T.U MAKİNA</Company>
  <LinksUpToDate>false</LinksUpToDate>
  <CharactersWithSpaces>10199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Dersin Adı:                STATİK</dc:title>
  <dc:creator>demirkolme</dc:creator>
  <cp:lastModifiedBy>Sencer Ecer</cp:lastModifiedBy>
  <cp:revision>4</cp:revision>
  <cp:lastPrinted>2013-05-08T13:19:00Z</cp:lastPrinted>
  <dcterms:created xsi:type="dcterms:W3CDTF">2015-03-25T16:48:00Z</dcterms:created>
  <dcterms:modified xsi:type="dcterms:W3CDTF">2017-08-04T04:20:00Z</dcterms:modified>
</cp:coreProperties>
</file>