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X="-330" w:tblpY="1629"/>
        <w:tblW w:w="10632" w:type="dxa"/>
        <w:tblLayout w:type="fixed"/>
        <w:tblCellMar>
          <w:left w:w="70" w:type="dxa"/>
          <w:right w:w="70" w:type="dxa"/>
        </w:tblCellMar>
        <w:tblLook w:val="0000"/>
      </w:tblPr>
      <w:tblGrid>
        <w:gridCol w:w="1811"/>
        <w:gridCol w:w="718"/>
        <w:gridCol w:w="565"/>
        <w:gridCol w:w="1272"/>
        <w:gridCol w:w="140"/>
        <w:gridCol w:w="846"/>
        <w:gridCol w:w="293"/>
        <w:gridCol w:w="593"/>
        <w:gridCol w:w="258"/>
        <w:gridCol w:w="1133"/>
        <w:gridCol w:w="860"/>
        <w:gridCol w:w="558"/>
        <w:gridCol w:w="1585"/>
      </w:tblGrid>
      <w:tr w:rsidR="00EF6D7F" w:rsidRPr="00F3022A" w:rsidTr="009D6785">
        <w:trPr>
          <w:cantSplit/>
          <w:trHeight w:val="388"/>
        </w:trPr>
        <w:tc>
          <w:tcPr>
            <w:tcW w:w="535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9D6785">
            <w:pPr>
              <w:rPr>
                <w:sz w:val="22"/>
                <w:szCs w:val="22"/>
              </w:rPr>
            </w:pPr>
            <w:r w:rsidRPr="00EF6D7F">
              <w:rPr>
                <w:b/>
                <w:sz w:val="22"/>
                <w:szCs w:val="22"/>
              </w:rPr>
              <w:t>Dersin Adı</w:t>
            </w:r>
            <w:r w:rsidR="00E514CE">
              <w:rPr>
                <w:b/>
                <w:sz w:val="22"/>
                <w:szCs w:val="22"/>
              </w:rPr>
              <w:t xml:space="preserve"> </w:t>
            </w:r>
            <w:r w:rsidR="00E514CE">
              <w:rPr>
                <w:rFonts w:ascii="Arial" w:hAnsi="Arial" w:cs="Arial"/>
                <w:color w:val="000000"/>
                <w:sz w:val="21"/>
                <w:szCs w:val="21"/>
              </w:rPr>
              <w:t xml:space="preserve"> </w:t>
            </w:r>
          </w:p>
        </w:tc>
        <w:tc>
          <w:tcPr>
            <w:tcW w:w="5280" w:type="dxa"/>
            <w:gridSpan w:val="7"/>
            <w:tcBorders>
              <w:top w:val="single" w:sz="18" w:space="0" w:color="auto"/>
              <w:left w:val="nil"/>
              <w:bottom w:val="single" w:sz="12" w:space="0" w:color="auto"/>
              <w:right w:val="single" w:sz="18" w:space="0" w:color="auto"/>
            </w:tcBorders>
          </w:tcPr>
          <w:p w:rsidR="00EF6D7F" w:rsidRPr="00F3022A" w:rsidRDefault="00EF6D7F" w:rsidP="009D6785">
            <w:pPr>
              <w:rPr>
                <w:b/>
                <w:sz w:val="22"/>
                <w:szCs w:val="22"/>
                <w:lang w:val="en-US"/>
              </w:rPr>
            </w:pPr>
            <w:r w:rsidRPr="00F3022A">
              <w:rPr>
                <w:b/>
                <w:sz w:val="22"/>
                <w:szCs w:val="22"/>
                <w:lang w:val="en-US"/>
              </w:rPr>
              <w:t>Course Name</w:t>
            </w:r>
            <w:r w:rsidR="00E514CE">
              <w:rPr>
                <w:b/>
                <w:sz w:val="22"/>
                <w:szCs w:val="22"/>
                <w:lang w:val="en-US"/>
              </w:rPr>
              <w:t xml:space="preserve"> </w:t>
            </w:r>
            <w:r w:rsidR="00E514CE">
              <w:rPr>
                <w:rFonts w:ascii="Arial" w:hAnsi="Arial" w:cs="Arial"/>
                <w:color w:val="000000"/>
                <w:sz w:val="21"/>
                <w:szCs w:val="21"/>
              </w:rPr>
              <w:t xml:space="preserve"> </w:t>
            </w:r>
          </w:p>
        </w:tc>
      </w:tr>
      <w:tr w:rsidR="00EF6D7F" w:rsidRPr="00F3022A" w:rsidTr="009D6785">
        <w:trPr>
          <w:trHeight w:val="246"/>
        </w:trPr>
        <w:tc>
          <w:tcPr>
            <w:tcW w:w="5352" w:type="dxa"/>
            <w:gridSpan w:val="6"/>
            <w:tcBorders>
              <w:top w:val="single" w:sz="12" w:space="0" w:color="auto"/>
              <w:left w:val="single" w:sz="18" w:space="0" w:color="auto"/>
              <w:bottom w:val="single" w:sz="12" w:space="0" w:color="auto"/>
              <w:right w:val="single" w:sz="18" w:space="0" w:color="auto"/>
            </w:tcBorders>
          </w:tcPr>
          <w:p w:rsidR="00EF6D7F" w:rsidRPr="00F63B5C" w:rsidRDefault="00777B65" w:rsidP="009D6785">
            <w:pPr>
              <w:rPr>
                <w:b/>
                <w:sz w:val="24"/>
              </w:rPr>
            </w:pPr>
            <w:proofErr w:type="spellStart"/>
            <w:r>
              <w:rPr>
                <w:lang w:val="en-US"/>
              </w:rPr>
              <w:t>Rekabet</w:t>
            </w:r>
            <w:proofErr w:type="spellEnd"/>
            <w:r>
              <w:rPr>
                <w:lang w:val="en-US"/>
              </w:rPr>
              <w:t xml:space="preserve"> </w:t>
            </w:r>
            <w:proofErr w:type="spellStart"/>
            <w:r>
              <w:rPr>
                <w:lang w:val="en-US"/>
              </w:rPr>
              <w:t>Hukuku</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Politikası</w:t>
            </w:r>
            <w:proofErr w:type="spellEnd"/>
          </w:p>
        </w:tc>
        <w:tc>
          <w:tcPr>
            <w:tcW w:w="5280" w:type="dxa"/>
            <w:gridSpan w:val="7"/>
            <w:tcBorders>
              <w:top w:val="single" w:sz="12" w:space="0" w:color="auto"/>
              <w:left w:val="nil"/>
              <w:right w:val="single" w:sz="18" w:space="0" w:color="auto"/>
            </w:tcBorders>
          </w:tcPr>
          <w:p w:rsidR="00EF6D7F" w:rsidRPr="00F3022A" w:rsidRDefault="00777B65" w:rsidP="009D6785">
            <w:pPr>
              <w:rPr>
                <w:bCs/>
                <w:sz w:val="22"/>
                <w:lang w:val="en-US"/>
              </w:rPr>
            </w:pPr>
            <w:r>
              <w:rPr>
                <w:lang w:val="en-US"/>
              </w:rPr>
              <w:t>Competition</w:t>
            </w:r>
            <w:r w:rsidR="005C2167" w:rsidRPr="000F5D3A">
              <w:rPr>
                <w:lang w:val="en-US"/>
              </w:rPr>
              <w:t xml:space="preserve"> Law</w:t>
            </w:r>
            <w:r>
              <w:rPr>
                <w:lang w:val="en-US"/>
              </w:rPr>
              <w:t xml:space="preserve"> and Policy</w:t>
            </w:r>
          </w:p>
        </w:tc>
      </w:tr>
      <w:tr w:rsidR="00EF6D7F" w:rsidRPr="00F3022A" w:rsidTr="009D6785">
        <w:trPr>
          <w:cantSplit/>
          <w:trHeight w:val="280"/>
        </w:trPr>
        <w:tc>
          <w:tcPr>
            <w:tcW w:w="1811" w:type="dxa"/>
            <w:vMerge w:val="restart"/>
            <w:tcBorders>
              <w:top w:val="single" w:sz="18" w:space="0" w:color="auto"/>
              <w:left w:val="single" w:sz="18" w:space="0" w:color="auto"/>
              <w:right w:val="single" w:sz="12" w:space="0" w:color="auto"/>
            </w:tcBorders>
          </w:tcPr>
          <w:p w:rsidR="00EF6D7F" w:rsidRPr="00AA6D60" w:rsidRDefault="00EF6D7F" w:rsidP="009D6785">
            <w:pPr>
              <w:pStyle w:val="Balk7"/>
              <w:jc w:val="center"/>
              <w:rPr>
                <w:b/>
                <w:sz w:val="22"/>
                <w:szCs w:val="22"/>
                <w:lang w:val="en-US"/>
              </w:rPr>
            </w:pPr>
          </w:p>
          <w:p w:rsidR="00EF6D7F" w:rsidRPr="00AA6D60" w:rsidRDefault="00EF6D7F" w:rsidP="009D6785">
            <w:pPr>
              <w:pStyle w:val="Balk7"/>
              <w:jc w:val="center"/>
              <w:rPr>
                <w:b/>
                <w:sz w:val="22"/>
                <w:szCs w:val="22"/>
              </w:rPr>
            </w:pPr>
            <w:r w:rsidRPr="00AA6D60">
              <w:rPr>
                <w:b/>
                <w:sz w:val="22"/>
                <w:szCs w:val="22"/>
              </w:rPr>
              <w:t>Kodu</w:t>
            </w:r>
          </w:p>
          <w:p w:rsidR="00EF6D7F" w:rsidRPr="00AA6D60" w:rsidRDefault="00EF6D7F" w:rsidP="009D6785">
            <w:pPr>
              <w:jc w:val="center"/>
              <w:rPr>
                <w:b/>
                <w:sz w:val="22"/>
                <w:szCs w:val="22"/>
                <w:lang w:val="en-US"/>
              </w:rPr>
            </w:pPr>
            <w:r w:rsidRPr="00AA6D60">
              <w:rPr>
                <w:b/>
                <w:sz w:val="22"/>
                <w:szCs w:val="22"/>
                <w:lang w:val="en-US"/>
              </w:rPr>
              <w:t>(Code)</w:t>
            </w:r>
          </w:p>
        </w:tc>
        <w:tc>
          <w:tcPr>
            <w:tcW w:w="1283" w:type="dxa"/>
            <w:gridSpan w:val="2"/>
            <w:vMerge w:val="restart"/>
            <w:tcBorders>
              <w:top w:val="single" w:sz="18" w:space="0" w:color="auto"/>
              <w:left w:val="single" w:sz="12" w:space="0" w:color="auto"/>
              <w:right w:val="single" w:sz="12" w:space="0" w:color="auto"/>
            </w:tcBorders>
          </w:tcPr>
          <w:p w:rsidR="00EF6D7F" w:rsidRPr="00AA6D60" w:rsidRDefault="00EF6D7F" w:rsidP="009D6785">
            <w:pPr>
              <w:pStyle w:val="Balk7"/>
              <w:ind w:left="30"/>
              <w:jc w:val="center"/>
              <w:rPr>
                <w:b/>
                <w:sz w:val="22"/>
                <w:szCs w:val="22"/>
                <w:lang w:val="en-US"/>
              </w:rPr>
            </w:pPr>
          </w:p>
          <w:p w:rsidR="00EF6D7F" w:rsidRPr="00AA6D60" w:rsidRDefault="00EF6D7F" w:rsidP="009D6785">
            <w:pPr>
              <w:pStyle w:val="Balk7"/>
              <w:ind w:left="30"/>
              <w:jc w:val="center"/>
              <w:rPr>
                <w:b/>
                <w:sz w:val="22"/>
                <w:szCs w:val="22"/>
              </w:rPr>
            </w:pPr>
            <w:r w:rsidRPr="00AA6D60">
              <w:rPr>
                <w:b/>
                <w:sz w:val="22"/>
                <w:szCs w:val="22"/>
              </w:rPr>
              <w:t>Yarıyılı</w:t>
            </w:r>
          </w:p>
          <w:p w:rsidR="00EF6D7F" w:rsidRPr="00AA6D60" w:rsidRDefault="00EF6D7F" w:rsidP="009D6785">
            <w:pPr>
              <w:jc w:val="center"/>
              <w:rPr>
                <w:b/>
                <w:sz w:val="22"/>
                <w:szCs w:val="22"/>
                <w:lang w:val="en-US"/>
              </w:rPr>
            </w:pPr>
            <w:r w:rsidRPr="00AA6D60">
              <w:rPr>
                <w:b/>
                <w:sz w:val="22"/>
                <w:szCs w:val="22"/>
                <w:lang w:val="en-US"/>
              </w:rPr>
              <w:t>(Semester)</w:t>
            </w:r>
          </w:p>
        </w:tc>
        <w:tc>
          <w:tcPr>
            <w:tcW w:w="1412" w:type="dxa"/>
            <w:gridSpan w:val="2"/>
            <w:vMerge w:val="restart"/>
            <w:tcBorders>
              <w:top w:val="single" w:sz="18" w:space="0" w:color="auto"/>
              <w:left w:val="single" w:sz="12" w:space="0" w:color="auto"/>
              <w:right w:val="single" w:sz="12" w:space="0" w:color="auto"/>
            </w:tcBorders>
          </w:tcPr>
          <w:p w:rsidR="00EF6D7F" w:rsidRPr="00AA6D60" w:rsidRDefault="00EF6D7F" w:rsidP="009D6785">
            <w:pPr>
              <w:pStyle w:val="Balk7"/>
              <w:ind w:left="60"/>
              <w:jc w:val="center"/>
              <w:rPr>
                <w:b/>
                <w:sz w:val="22"/>
                <w:szCs w:val="22"/>
                <w:lang w:val="en-US"/>
              </w:rPr>
            </w:pPr>
          </w:p>
          <w:p w:rsidR="00EF6D7F" w:rsidRPr="00AA6D60" w:rsidRDefault="00EF6D7F" w:rsidP="009D6785">
            <w:pPr>
              <w:pStyle w:val="Balk7"/>
              <w:ind w:left="60"/>
              <w:jc w:val="center"/>
              <w:rPr>
                <w:b/>
                <w:sz w:val="22"/>
                <w:szCs w:val="22"/>
              </w:rPr>
            </w:pPr>
            <w:r w:rsidRPr="00AA6D60">
              <w:rPr>
                <w:b/>
                <w:sz w:val="22"/>
                <w:szCs w:val="22"/>
              </w:rPr>
              <w:t>Kredisi</w:t>
            </w:r>
          </w:p>
          <w:p w:rsidR="00EF6D7F" w:rsidRPr="00AA6D60" w:rsidRDefault="00EF6D7F" w:rsidP="009D6785">
            <w:pPr>
              <w:jc w:val="center"/>
              <w:rPr>
                <w:b/>
                <w:sz w:val="22"/>
                <w:szCs w:val="22"/>
                <w:lang w:val="en-US"/>
              </w:rPr>
            </w:pPr>
            <w:r w:rsidRPr="00AA6D60">
              <w:rPr>
                <w:b/>
                <w:sz w:val="22"/>
                <w:szCs w:val="22"/>
                <w:lang w:val="en-US"/>
              </w:rPr>
              <w:t>(Local Credits)</w:t>
            </w:r>
          </w:p>
        </w:tc>
        <w:tc>
          <w:tcPr>
            <w:tcW w:w="1732" w:type="dxa"/>
            <w:gridSpan w:val="3"/>
            <w:vMerge w:val="restart"/>
            <w:tcBorders>
              <w:top w:val="single" w:sz="18" w:space="0" w:color="auto"/>
              <w:left w:val="single" w:sz="12" w:space="0" w:color="auto"/>
              <w:right w:val="single" w:sz="18" w:space="0" w:color="auto"/>
            </w:tcBorders>
          </w:tcPr>
          <w:p w:rsidR="00EF6D7F" w:rsidRPr="00AA6D60" w:rsidRDefault="00EF6D7F" w:rsidP="009D6785">
            <w:pPr>
              <w:pStyle w:val="Balk7"/>
              <w:jc w:val="center"/>
              <w:rPr>
                <w:b/>
                <w:sz w:val="22"/>
                <w:szCs w:val="22"/>
                <w:lang w:val="en-US"/>
              </w:rPr>
            </w:pPr>
          </w:p>
          <w:p w:rsidR="00EF6D7F" w:rsidRPr="00AA6D60" w:rsidRDefault="00EF6D7F" w:rsidP="009D6785">
            <w:pPr>
              <w:pStyle w:val="Balk7"/>
              <w:jc w:val="center"/>
              <w:rPr>
                <w:b/>
                <w:sz w:val="22"/>
                <w:szCs w:val="22"/>
                <w:lang w:val="en-US"/>
              </w:rPr>
            </w:pPr>
          </w:p>
          <w:p w:rsidR="00EF6D7F" w:rsidRPr="00AA6D60" w:rsidRDefault="00EF6D7F" w:rsidP="009D6785">
            <w:pPr>
              <w:pStyle w:val="Balk7"/>
              <w:jc w:val="center"/>
              <w:rPr>
                <w:b/>
                <w:sz w:val="22"/>
                <w:szCs w:val="22"/>
              </w:rPr>
            </w:pPr>
            <w:r w:rsidRPr="00AA6D60">
              <w:rPr>
                <w:b/>
                <w:sz w:val="22"/>
                <w:szCs w:val="22"/>
              </w:rPr>
              <w:t>AKTS Kredisi</w:t>
            </w:r>
          </w:p>
          <w:p w:rsidR="00EF6D7F" w:rsidRPr="00AA6D60" w:rsidRDefault="00EF6D7F" w:rsidP="009D6785">
            <w:pPr>
              <w:jc w:val="center"/>
              <w:rPr>
                <w:b/>
                <w:sz w:val="22"/>
                <w:szCs w:val="22"/>
                <w:lang w:val="en-US"/>
              </w:rPr>
            </w:pPr>
            <w:r w:rsidRPr="00AA6D60">
              <w:rPr>
                <w:b/>
                <w:sz w:val="22"/>
                <w:szCs w:val="22"/>
                <w:lang w:val="en-US"/>
              </w:rPr>
              <w:t>(ECTS Credits)</w:t>
            </w:r>
          </w:p>
        </w:tc>
        <w:tc>
          <w:tcPr>
            <w:tcW w:w="4394" w:type="dxa"/>
            <w:gridSpan w:val="5"/>
            <w:tcBorders>
              <w:top w:val="single" w:sz="18" w:space="0" w:color="auto"/>
              <w:left w:val="single" w:sz="18" w:space="0" w:color="auto"/>
              <w:bottom w:val="single" w:sz="8" w:space="0" w:color="auto"/>
              <w:right w:val="single" w:sz="18" w:space="0" w:color="auto"/>
            </w:tcBorders>
          </w:tcPr>
          <w:p w:rsidR="00EF6D7F" w:rsidRPr="00AA6D60" w:rsidRDefault="00EF6D7F" w:rsidP="009D6785">
            <w:pPr>
              <w:pStyle w:val="Balk7"/>
              <w:jc w:val="center"/>
              <w:rPr>
                <w:b/>
                <w:sz w:val="22"/>
                <w:szCs w:val="22"/>
              </w:rPr>
            </w:pPr>
            <w:r w:rsidRPr="00AA6D60">
              <w:rPr>
                <w:b/>
                <w:sz w:val="22"/>
                <w:szCs w:val="22"/>
              </w:rPr>
              <w:t>Ders Uygulaması,  Saat/Hafta</w:t>
            </w:r>
          </w:p>
          <w:p w:rsidR="00EF6D7F" w:rsidRPr="00AA6D60" w:rsidRDefault="00EF6D7F" w:rsidP="009D6785">
            <w:pPr>
              <w:pStyle w:val="Balk7"/>
              <w:jc w:val="center"/>
              <w:rPr>
                <w:sz w:val="22"/>
                <w:szCs w:val="22"/>
                <w:lang w:val="en-US"/>
              </w:rPr>
            </w:pPr>
            <w:r w:rsidRPr="00AA6D60">
              <w:rPr>
                <w:b/>
                <w:sz w:val="22"/>
                <w:szCs w:val="22"/>
                <w:lang w:val="en-US"/>
              </w:rPr>
              <w:t>(Course Implementation</w:t>
            </w:r>
            <w:r w:rsidR="00C259DF" w:rsidRPr="00AA6D60">
              <w:rPr>
                <w:b/>
                <w:sz w:val="22"/>
                <w:szCs w:val="22"/>
                <w:lang w:val="en-US"/>
              </w:rPr>
              <w:t>, Hours</w:t>
            </w:r>
            <w:r w:rsidRPr="00AA6D60">
              <w:rPr>
                <w:b/>
                <w:sz w:val="22"/>
                <w:szCs w:val="22"/>
                <w:lang w:val="en-US"/>
              </w:rPr>
              <w:t>/Week)</w:t>
            </w:r>
          </w:p>
        </w:tc>
      </w:tr>
      <w:tr w:rsidR="00EF6D7F" w:rsidRPr="00F3022A" w:rsidTr="009D6785">
        <w:trPr>
          <w:cantSplit/>
          <w:trHeight w:val="220"/>
        </w:trPr>
        <w:tc>
          <w:tcPr>
            <w:tcW w:w="1811" w:type="dxa"/>
            <w:vMerge/>
            <w:tcBorders>
              <w:left w:val="single" w:sz="18" w:space="0" w:color="auto"/>
              <w:bottom w:val="single" w:sz="12" w:space="0" w:color="auto"/>
              <w:right w:val="single" w:sz="12" w:space="0" w:color="auto"/>
            </w:tcBorders>
          </w:tcPr>
          <w:p w:rsidR="00EF6D7F" w:rsidRPr="00AA6D60" w:rsidRDefault="00EF6D7F" w:rsidP="009D6785">
            <w:pPr>
              <w:pStyle w:val="Balk7"/>
              <w:jc w:val="center"/>
              <w:rPr>
                <w:b/>
                <w:sz w:val="22"/>
                <w:szCs w:val="22"/>
                <w:lang w:val="en-US"/>
              </w:rPr>
            </w:pPr>
          </w:p>
        </w:tc>
        <w:tc>
          <w:tcPr>
            <w:tcW w:w="1283" w:type="dxa"/>
            <w:gridSpan w:val="2"/>
            <w:vMerge/>
            <w:tcBorders>
              <w:left w:val="single" w:sz="12" w:space="0" w:color="auto"/>
              <w:bottom w:val="single" w:sz="12" w:space="0" w:color="auto"/>
              <w:right w:val="single" w:sz="12" w:space="0" w:color="auto"/>
            </w:tcBorders>
          </w:tcPr>
          <w:p w:rsidR="00EF6D7F" w:rsidRPr="00AA6D60" w:rsidRDefault="00EF6D7F" w:rsidP="009D6785">
            <w:pPr>
              <w:pStyle w:val="Balk7"/>
              <w:ind w:left="30"/>
              <w:jc w:val="center"/>
              <w:rPr>
                <w:b/>
                <w:sz w:val="22"/>
                <w:szCs w:val="22"/>
                <w:lang w:val="en-US"/>
              </w:rPr>
            </w:pPr>
          </w:p>
        </w:tc>
        <w:tc>
          <w:tcPr>
            <w:tcW w:w="1412" w:type="dxa"/>
            <w:gridSpan w:val="2"/>
            <w:vMerge/>
            <w:tcBorders>
              <w:left w:val="single" w:sz="12" w:space="0" w:color="auto"/>
              <w:bottom w:val="single" w:sz="12" w:space="0" w:color="auto"/>
              <w:right w:val="single" w:sz="12" w:space="0" w:color="auto"/>
            </w:tcBorders>
          </w:tcPr>
          <w:p w:rsidR="00EF6D7F" w:rsidRPr="00AA6D60" w:rsidRDefault="00EF6D7F" w:rsidP="009D6785">
            <w:pPr>
              <w:pStyle w:val="Balk7"/>
              <w:ind w:left="60"/>
              <w:jc w:val="center"/>
              <w:rPr>
                <w:b/>
                <w:sz w:val="22"/>
                <w:szCs w:val="22"/>
                <w:lang w:val="en-US"/>
              </w:rPr>
            </w:pPr>
          </w:p>
        </w:tc>
        <w:tc>
          <w:tcPr>
            <w:tcW w:w="1732" w:type="dxa"/>
            <w:gridSpan w:val="3"/>
            <w:vMerge/>
            <w:tcBorders>
              <w:left w:val="single" w:sz="12" w:space="0" w:color="auto"/>
              <w:bottom w:val="single" w:sz="12" w:space="0" w:color="auto"/>
              <w:right w:val="single" w:sz="18" w:space="0" w:color="auto"/>
            </w:tcBorders>
          </w:tcPr>
          <w:p w:rsidR="00EF6D7F" w:rsidRPr="00AA6D60" w:rsidRDefault="00EF6D7F" w:rsidP="009D6785">
            <w:pPr>
              <w:pStyle w:val="Balk7"/>
              <w:jc w:val="center"/>
              <w:rPr>
                <w:b/>
                <w:sz w:val="22"/>
                <w:szCs w:val="22"/>
                <w:lang w:val="en-US"/>
              </w:rPr>
            </w:pPr>
          </w:p>
        </w:tc>
        <w:tc>
          <w:tcPr>
            <w:tcW w:w="1391" w:type="dxa"/>
            <w:gridSpan w:val="2"/>
            <w:tcBorders>
              <w:top w:val="single" w:sz="8" w:space="0" w:color="auto"/>
              <w:left w:val="single" w:sz="18" w:space="0" w:color="auto"/>
              <w:bottom w:val="single" w:sz="12" w:space="0" w:color="auto"/>
              <w:right w:val="single" w:sz="8" w:space="0" w:color="auto"/>
            </w:tcBorders>
          </w:tcPr>
          <w:p w:rsidR="00EF6D7F" w:rsidRPr="00AA6D60" w:rsidRDefault="00EF6D7F" w:rsidP="009D6785">
            <w:pPr>
              <w:pStyle w:val="Balk7"/>
              <w:jc w:val="center"/>
              <w:rPr>
                <w:b/>
                <w:sz w:val="22"/>
                <w:szCs w:val="22"/>
                <w:lang w:val="en-US"/>
              </w:rPr>
            </w:pPr>
            <w:r w:rsidRPr="00AA6D60">
              <w:rPr>
                <w:b/>
                <w:sz w:val="22"/>
                <w:szCs w:val="22"/>
              </w:rPr>
              <w:t>Ders</w:t>
            </w:r>
            <w:r w:rsidRPr="00AA6D60">
              <w:rPr>
                <w:b/>
                <w:sz w:val="22"/>
                <w:szCs w:val="22"/>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AA6D60" w:rsidRDefault="00EF6D7F" w:rsidP="009D6785">
            <w:pPr>
              <w:pStyle w:val="Balk7"/>
              <w:jc w:val="center"/>
              <w:rPr>
                <w:b/>
                <w:sz w:val="22"/>
                <w:szCs w:val="22"/>
              </w:rPr>
            </w:pPr>
            <w:r w:rsidRPr="00AA6D60">
              <w:rPr>
                <w:b/>
                <w:sz w:val="22"/>
                <w:szCs w:val="22"/>
              </w:rPr>
              <w:t>Uygulama</w:t>
            </w:r>
          </w:p>
          <w:p w:rsidR="00EF6D7F" w:rsidRPr="00AA6D60" w:rsidRDefault="00EF6D7F" w:rsidP="009D6785">
            <w:pPr>
              <w:jc w:val="center"/>
              <w:rPr>
                <w:b/>
                <w:sz w:val="22"/>
                <w:szCs w:val="22"/>
                <w:lang w:val="en-US"/>
              </w:rPr>
            </w:pPr>
            <w:r w:rsidRPr="00AA6D60">
              <w:rPr>
                <w:b/>
                <w:sz w:val="22"/>
                <w:szCs w:val="22"/>
                <w:lang w:val="en-US"/>
              </w:rPr>
              <w:t>(Tutorial)</w:t>
            </w:r>
          </w:p>
        </w:tc>
        <w:tc>
          <w:tcPr>
            <w:tcW w:w="1585" w:type="dxa"/>
            <w:tcBorders>
              <w:top w:val="single" w:sz="8" w:space="0" w:color="auto"/>
              <w:left w:val="single" w:sz="8" w:space="0" w:color="auto"/>
              <w:bottom w:val="single" w:sz="12" w:space="0" w:color="auto"/>
              <w:right w:val="single" w:sz="18" w:space="0" w:color="auto"/>
            </w:tcBorders>
          </w:tcPr>
          <w:p w:rsidR="00EF6D7F" w:rsidRPr="00AA6D60" w:rsidRDefault="00EF6D7F" w:rsidP="009D6785">
            <w:pPr>
              <w:pStyle w:val="Balk7"/>
              <w:jc w:val="center"/>
              <w:rPr>
                <w:b/>
                <w:sz w:val="22"/>
                <w:szCs w:val="22"/>
              </w:rPr>
            </w:pPr>
            <w:r w:rsidRPr="00AA6D60">
              <w:rPr>
                <w:b/>
                <w:sz w:val="22"/>
                <w:szCs w:val="22"/>
              </w:rPr>
              <w:t>Laboratuar</w:t>
            </w:r>
          </w:p>
          <w:p w:rsidR="00EF6D7F" w:rsidRPr="00AA6D60" w:rsidRDefault="00EF6D7F" w:rsidP="009D6785">
            <w:pPr>
              <w:jc w:val="center"/>
              <w:rPr>
                <w:b/>
                <w:sz w:val="22"/>
                <w:szCs w:val="22"/>
                <w:lang w:val="en-US"/>
              </w:rPr>
            </w:pPr>
            <w:r w:rsidRPr="00AA6D60">
              <w:rPr>
                <w:b/>
                <w:sz w:val="22"/>
                <w:szCs w:val="22"/>
                <w:lang w:val="en-US"/>
              </w:rPr>
              <w:t>(Laboratory)</w:t>
            </w:r>
          </w:p>
        </w:tc>
      </w:tr>
      <w:tr w:rsidR="00EF6D7F" w:rsidRPr="00F3022A" w:rsidTr="009D6785">
        <w:trPr>
          <w:cantSplit/>
          <w:trHeight w:val="308"/>
        </w:trPr>
        <w:tc>
          <w:tcPr>
            <w:tcW w:w="1811" w:type="dxa"/>
            <w:tcBorders>
              <w:top w:val="single" w:sz="12" w:space="0" w:color="auto"/>
              <w:left w:val="single" w:sz="18" w:space="0" w:color="auto"/>
              <w:bottom w:val="single" w:sz="18" w:space="0" w:color="auto"/>
              <w:right w:val="single" w:sz="12" w:space="0" w:color="auto"/>
            </w:tcBorders>
          </w:tcPr>
          <w:p w:rsidR="00EF6D7F" w:rsidRPr="009067CE" w:rsidRDefault="001C190F" w:rsidP="009D6785">
            <w:pPr>
              <w:jc w:val="center"/>
              <w:rPr>
                <w:lang w:val="en-US"/>
              </w:rPr>
            </w:pPr>
            <w:r w:rsidRPr="009067CE">
              <w:rPr>
                <w:color w:val="000000"/>
              </w:rPr>
              <w:t>ECN308E</w:t>
            </w:r>
          </w:p>
        </w:tc>
        <w:tc>
          <w:tcPr>
            <w:tcW w:w="1283" w:type="dxa"/>
            <w:gridSpan w:val="2"/>
            <w:tcBorders>
              <w:top w:val="single" w:sz="12" w:space="0" w:color="auto"/>
              <w:left w:val="single" w:sz="12" w:space="0" w:color="auto"/>
              <w:bottom w:val="single" w:sz="18" w:space="0" w:color="auto"/>
              <w:right w:val="single" w:sz="12" w:space="0" w:color="auto"/>
            </w:tcBorders>
          </w:tcPr>
          <w:p w:rsidR="00EF6D7F" w:rsidRPr="00132E56" w:rsidRDefault="00132E56" w:rsidP="009D6785">
            <w:pPr>
              <w:jc w:val="center"/>
              <w:rPr>
                <w:lang w:val="en-US"/>
              </w:rPr>
            </w:pPr>
            <w:proofErr w:type="spellStart"/>
            <w:r w:rsidRPr="00132E56">
              <w:rPr>
                <w:lang w:val="en-US"/>
              </w:rPr>
              <w:t>Bahar</w:t>
            </w:r>
            <w:proofErr w:type="spellEnd"/>
          </w:p>
          <w:p w:rsidR="00132E56" w:rsidRPr="00F3022A" w:rsidRDefault="00132E56" w:rsidP="009D6785">
            <w:pPr>
              <w:jc w:val="center"/>
              <w:rPr>
                <w:sz w:val="22"/>
                <w:szCs w:val="22"/>
                <w:lang w:val="en-US"/>
              </w:rPr>
            </w:pPr>
            <w:r w:rsidRPr="00132E56">
              <w:rPr>
                <w:lang w:val="en-US"/>
              </w:rPr>
              <w:t>(Spring)</w:t>
            </w:r>
          </w:p>
        </w:tc>
        <w:tc>
          <w:tcPr>
            <w:tcW w:w="1412" w:type="dxa"/>
            <w:gridSpan w:val="2"/>
            <w:tcBorders>
              <w:top w:val="single" w:sz="12" w:space="0" w:color="auto"/>
              <w:left w:val="single" w:sz="12" w:space="0" w:color="auto"/>
              <w:bottom w:val="single" w:sz="18" w:space="0" w:color="auto"/>
              <w:right w:val="single" w:sz="12" w:space="0" w:color="auto"/>
            </w:tcBorders>
          </w:tcPr>
          <w:p w:rsidR="00EF6D7F" w:rsidRPr="00132E56" w:rsidRDefault="00210DC9" w:rsidP="009D6785">
            <w:pPr>
              <w:jc w:val="center"/>
              <w:rPr>
                <w:lang w:val="en-US"/>
              </w:rPr>
            </w:pPr>
            <w:r w:rsidRPr="00132E56">
              <w:rPr>
                <w:lang w:val="en-US"/>
              </w:rPr>
              <w:t>3</w:t>
            </w:r>
          </w:p>
        </w:tc>
        <w:tc>
          <w:tcPr>
            <w:tcW w:w="1732" w:type="dxa"/>
            <w:gridSpan w:val="3"/>
            <w:tcBorders>
              <w:top w:val="single" w:sz="12" w:space="0" w:color="auto"/>
              <w:left w:val="single" w:sz="12" w:space="0" w:color="auto"/>
              <w:bottom w:val="single" w:sz="18" w:space="0" w:color="auto"/>
              <w:right w:val="single" w:sz="18" w:space="0" w:color="auto"/>
            </w:tcBorders>
          </w:tcPr>
          <w:p w:rsidR="00EF6D7F" w:rsidRPr="00132E56" w:rsidRDefault="00BB5E06" w:rsidP="009D6785">
            <w:pPr>
              <w:jc w:val="center"/>
              <w:rPr>
                <w:lang w:val="en-US"/>
              </w:rPr>
            </w:pPr>
            <w:r w:rsidRPr="00132E56">
              <w:rPr>
                <w:lang w:val="en-US"/>
              </w:rPr>
              <w:t>5</w:t>
            </w:r>
          </w:p>
        </w:tc>
        <w:tc>
          <w:tcPr>
            <w:tcW w:w="1391" w:type="dxa"/>
            <w:gridSpan w:val="2"/>
            <w:tcBorders>
              <w:top w:val="single" w:sz="12" w:space="0" w:color="auto"/>
              <w:left w:val="single" w:sz="18" w:space="0" w:color="auto"/>
              <w:bottom w:val="single" w:sz="18" w:space="0" w:color="auto"/>
              <w:right w:val="single" w:sz="12" w:space="0" w:color="auto"/>
            </w:tcBorders>
          </w:tcPr>
          <w:p w:rsidR="00EF6D7F" w:rsidRPr="00132E56" w:rsidRDefault="005C2167" w:rsidP="009D6785">
            <w:pPr>
              <w:jc w:val="center"/>
              <w:rPr>
                <w:lang w:val="en-US"/>
              </w:rPr>
            </w:pPr>
            <w:r w:rsidRPr="00132E56">
              <w:rPr>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782E53" w:rsidP="009D6785">
            <w:pPr>
              <w:jc w:val="center"/>
              <w:rPr>
                <w:sz w:val="22"/>
                <w:szCs w:val="22"/>
                <w:lang w:val="en-US"/>
              </w:rPr>
            </w:pPr>
            <w:r>
              <w:rPr>
                <w:sz w:val="22"/>
                <w:szCs w:val="22"/>
                <w:lang w:val="en-US"/>
              </w:rPr>
              <w:t>-</w:t>
            </w:r>
          </w:p>
        </w:tc>
        <w:tc>
          <w:tcPr>
            <w:tcW w:w="1585" w:type="dxa"/>
            <w:tcBorders>
              <w:top w:val="single" w:sz="12" w:space="0" w:color="auto"/>
              <w:left w:val="single" w:sz="8" w:space="0" w:color="auto"/>
              <w:bottom w:val="single" w:sz="18" w:space="0" w:color="auto"/>
              <w:right w:val="single" w:sz="18" w:space="0" w:color="auto"/>
            </w:tcBorders>
          </w:tcPr>
          <w:p w:rsidR="00EF6D7F" w:rsidRPr="00F3022A" w:rsidRDefault="00782E53" w:rsidP="009D6785">
            <w:pPr>
              <w:jc w:val="center"/>
              <w:rPr>
                <w:sz w:val="22"/>
                <w:szCs w:val="22"/>
                <w:lang w:val="en-US"/>
              </w:rPr>
            </w:pPr>
            <w:r>
              <w:rPr>
                <w:sz w:val="22"/>
                <w:szCs w:val="22"/>
                <w:lang w:val="en-US"/>
              </w:rPr>
              <w:t>-</w:t>
            </w:r>
          </w:p>
        </w:tc>
      </w:tr>
      <w:tr w:rsidR="00EF6D7F" w:rsidRPr="00E20B8A" w:rsidTr="009D6785">
        <w:trPr>
          <w:cantSplit/>
          <w:trHeight w:val="526"/>
        </w:trPr>
        <w:tc>
          <w:tcPr>
            <w:tcW w:w="2529" w:type="dxa"/>
            <w:gridSpan w:val="2"/>
            <w:tcBorders>
              <w:top w:val="single" w:sz="18" w:space="0" w:color="auto"/>
              <w:left w:val="single" w:sz="18" w:space="0" w:color="auto"/>
              <w:bottom w:val="single" w:sz="18" w:space="0" w:color="auto"/>
              <w:right w:val="single" w:sz="12" w:space="0" w:color="auto"/>
            </w:tcBorders>
          </w:tcPr>
          <w:p w:rsidR="00EF6D7F" w:rsidRPr="00AA6D60" w:rsidRDefault="00EF6D7F" w:rsidP="009D6785">
            <w:pPr>
              <w:rPr>
                <w:b/>
                <w:sz w:val="22"/>
                <w:szCs w:val="22"/>
              </w:rPr>
            </w:pPr>
            <w:r w:rsidRPr="00AA6D60">
              <w:rPr>
                <w:b/>
                <w:sz w:val="22"/>
                <w:szCs w:val="22"/>
              </w:rPr>
              <w:t>Bölüm / Program</w:t>
            </w:r>
          </w:p>
          <w:p w:rsidR="00EF6D7F" w:rsidRPr="00AA6D60" w:rsidRDefault="00EF6D7F" w:rsidP="009D6785">
            <w:pPr>
              <w:rPr>
                <w:sz w:val="22"/>
                <w:szCs w:val="22"/>
                <w:lang w:val="en-US"/>
              </w:rPr>
            </w:pPr>
            <w:r w:rsidRPr="00AA6D60">
              <w:rPr>
                <w:b/>
                <w:sz w:val="22"/>
                <w:szCs w:val="22"/>
                <w:lang w:val="en-US"/>
              </w:rPr>
              <w:t>(Department/Program)</w:t>
            </w:r>
          </w:p>
        </w:tc>
        <w:tc>
          <w:tcPr>
            <w:tcW w:w="8103" w:type="dxa"/>
            <w:gridSpan w:val="11"/>
            <w:tcBorders>
              <w:top w:val="single" w:sz="18" w:space="0" w:color="auto"/>
              <w:left w:val="single" w:sz="12" w:space="0" w:color="auto"/>
              <w:bottom w:val="single" w:sz="18" w:space="0" w:color="auto"/>
              <w:right w:val="single" w:sz="18" w:space="0" w:color="auto"/>
            </w:tcBorders>
          </w:tcPr>
          <w:p w:rsidR="00EF6D7F" w:rsidRPr="00E20B8A" w:rsidRDefault="00132E56" w:rsidP="009D6785">
            <w:pPr>
              <w:rPr>
                <w:lang w:val="en-US"/>
              </w:rPr>
            </w:pPr>
            <w:proofErr w:type="spellStart"/>
            <w:r w:rsidRPr="00E20B8A">
              <w:rPr>
                <w:lang w:val="en-US"/>
              </w:rPr>
              <w:t>Ekonomi</w:t>
            </w:r>
            <w:proofErr w:type="spellEnd"/>
            <w:r w:rsidRPr="00E20B8A">
              <w:rPr>
                <w:lang w:val="en-US"/>
              </w:rPr>
              <w:t>/</w:t>
            </w:r>
            <w:proofErr w:type="spellStart"/>
            <w:r w:rsidRPr="00E20B8A">
              <w:rPr>
                <w:lang w:val="en-US"/>
              </w:rPr>
              <w:t>Lisans</w:t>
            </w:r>
            <w:proofErr w:type="spellEnd"/>
            <w:r w:rsidR="009D3615">
              <w:rPr>
                <w:lang w:val="en-US"/>
              </w:rPr>
              <w:t xml:space="preserve"> </w:t>
            </w:r>
            <w:r w:rsidRPr="00E20B8A">
              <w:rPr>
                <w:lang w:val="en-US"/>
              </w:rPr>
              <w:t>(Economics/Bachelor Degree)</w:t>
            </w:r>
          </w:p>
        </w:tc>
      </w:tr>
      <w:tr w:rsidR="00931C5C" w:rsidRPr="00E20B8A" w:rsidTr="009D6785">
        <w:trPr>
          <w:cantSplit/>
          <w:trHeight w:val="526"/>
        </w:trPr>
        <w:tc>
          <w:tcPr>
            <w:tcW w:w="2529" w:type="dxa"/>
            <w:gridSpan w:val="2"/>
            <w:tcBorders>
              <w:top w:val="single" w:sz="18" w:space="0" w:color="auto"/>
              <w:left w:val="single" w:sz="18" w:space="0" w:color="auto"/>
              <w:bottom w:val="single" w:sz="18" w:space="0" w:color="auto"/>
              <w:right w:val="single" w:sz="12" w:space="0" w:color="auto"/>
            </w:tcBorders>
          </w:tcPr>
          <w:p w:rsidR="00931C5C" w:rsidRPr="00AA6D60" w:rsidRDefault="00931C5C" w:rsidP="009D6785">
            <w:pPr>
              <w:rPr>
                <w:b/>
                <w:sz w:val="22"/>
                <w:szCs w:val="22"/>
              </w:rPr>
            </w:pPr>
            <w:r w:rsidRPr="00AA6D60">
              <w:rPr>
                <w:b/>
                <w:sz w:val="22"/>
                <w:szCs w:val="22"/>
              </w:rPr>
              <w:t>Dersin Türü</w:t>
            </w:r>
          </w:p>
          <w:p w:rsidR="00931C5C" w:rsidRPr="00AA6D60" w:rsidRDefault="00931C5C" w:rsidP="009D6785">
            <w:pPr>
              <w:rPr>
                <w:sz w:val="22"/>
                <w:szCs w:val="22"/>
                <w:lang w:val="en-US"/>
              </w:rPr>
            </w:pPr>
            <w:r w:rsidRPr="00AA6D60">
              <w:rPr>
                <w:b/>
                <w:sz w:val="22"/>
                <w:szCs w:val="22"/>
                <w:lang w:val="en-US"/>
              </w:rPr>
              <w:t>(Course Type)</w:t>
            </w:r>
          </w:p>
        </w:tc>
        <w:tc>
          <w:tcPr>
            <w:tcW w:w="3116" w:type="dxa"/>
            <w:gridSpan w:val="5"/>
            <w:tcBorders>
              <w:top w:val="single" w:sz="18" w:space="0" w:color="auto"/>
              <w:left w:val="single" w:sz="12" w:space="0" w:color="auto"/>
              <w:bottom w:val="single" w:sz="18" w:space="0" w:color="auto"/>
              <w:right w:val="single" w:sz="18" w:space="0" w:color="auto"/>
            </w:tcBorders>
          </w:tcPr>
          <w:p w:rsidR="00931C5C" w:rsidRPr="00E20B8A" w:rsidRDefault="005C2167" w:rsidP="009D6785">
            <w:pPr>
              <w:rPr>
                <w:lang w:val="en-US"/>
              </w:rPr>
            </w:pPr>
            <w:proofErr w:type="spellStart"/>
            <w:r w:rsidRPr="00E20B8A">
              <w:rPr>
                <w:lang w:val="en-US"/>
              </w:rPr>
              <w:t>Zorunlu</w:t>
            </w:r>
            <w:proofErr w:type="spellEnd"/>
            <w:r w:rsidRPr="00E20B8A">
              <w:rPr>
                <w:lang w:val="en-US"/>
              </w:rPr>
              <w:t>/Compulsory</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AA6D60" w:rsidRDefault="00931C5C" w:rsidP="009D6785">
            <w:pPr>
              <w:rPr>
                <w:b/>
                <w:sz w:val="22"/>
                <w:szCs w:val="22"/>
              </w:rPr>
            </w:pPr>
            <w:r w:rsidRPr="00AA6D60">
              <w:rPr>
                <w:b/>
                <w:sz w:val="22"/>
                <w:szCs w:val="22"/>
              </w:rPr>
              <w:t>Dersin Dili</w:t>
            </w:r>
          </w:p>
          <w:p w:rsidR="00931C5C" w:rsidRPr="00E20B8A" w:rsidRDefault="00931C5C" w:rsidP="009D6785">
            <w:pPr>
              <w:rPr>
                <w:lang w:val="en-US"/>
              </w:rPr>
            </w:pPr>
            <w:r w:rsidRPr="00AA6D60">
              <w:rPr>
                <w:b/>
                <w:sz w:val="22"/>
                <w:szCs w:val="22"/>
                <w:lang w:val="en-US"/>
              </w:rPr>
              <w:t>(Course Language)</w:t>
            </w:r>
          </w:p>
        </w:tc>
        <w:tc>
          <w:tcPr>
            <w:tcW w:w="3003" w:type="dxa"/>
            <w:gridSpan w:val="3"/>
            <w:tcBorders>
              <w:top w:val="single" w:sz="18" w:space="0" w:color="auto"/>
              <w:left w:val="single" w:sz="12" w:space="0" w:color="auto"/>
              <w:bottom w:val="single" w:sz="18" w:space="0" w:color="auto"/>
              <w:right w:val="single" w:sz="18" w:space="0" w:color="auto"/>
            </w:tcBorders>
          </w:tcPr>
          <w:p w:rsidR="00931C5C" w:rsidRPr="00E20B8A" w:rsidRDefault="00E20B8A" w:rsidP="009D6785">
            <w:pPr>
              <w:rPr>
                <w:lang w:val="en-US"/>
              </w:rPr>
            </w:pPr>
            <w:proofErr w:type="spellStart"/>
            <w:r>
              <w:rPr>
                <w:lang w:val="en-US"/>
              </w:rPr>
              <w:t>İngi</w:t>
            </w:r>
            <w:r w:rsidR="005C2167" w:rsidRPr="00E20B8A">
              <w:rPr>
                <w:lang w:val="en-US"/>
              </w:rPr>
              <w:t>lizce</w:t>
            </w:r>
            <w:proofErr w:type="spellEnd"/>
            <w:r w:rsidR="005C2167" w:rsidRPr="00E20B8A">
              <w:rPr>
                <w:lang w:val="en-US"/>
              </w:rPr>
              <w:t>/English</w:t>
            </w:r>
          </w:p>
        </w:tc>
      </w:tr>
      <w:tr w:rsidR="00931C5C" w:rsidRPr="00E20B8A" w:rsidTr="009D6785">
        <w:trPr>
          <w:cantSplit/>
          <w:trHeight w:val="451"/>
        </w:trPr>
        <w:tc>
          <w:tcPr>
            <w:tcW w:w="2529" w:type="dxa"/>
            <w:gridSpan w:val="2"/>
            <w:tcBorders>
              <w:top w:val="single" w:sz="18" w:space="0" w:color="auto"/>
              <w:left w:val="single" w:sz="18" w:space="0" w:color="auto"/>
              <w:bottom w:val="single" w:sz="18" w:space="0" w:color="auto"/>
              <w:right w:val="single" w:sz="12" w:space="0" w:color="auto"/>
            </w:tcBorders>
          </w:tcPr>
          <w:p w:rsidR="00931C5C" w:rsidRPr="00AA6D60" w:rsidRDefault="00931C5C" w:rsidP="009D6785">
            <w:pPr>
              <w:rPr>
                <w:b/>
                <w:sz w:val="22"/>
                <w:szCs w:val="22"/>
              </w:rPr>
            </w:pPr>
            <w:r w:rsidRPr="00AA6D60">
              <w:rPr>
                <w:b/>
                <w:sz w:val="22"/>
                <w:szCs w:val="22"/>
              </w:rPr>
              <w:t>Dersin Önkoşulları</w:t>
            </w:r>
          </w:p>
          <w:p w:rsidR="00931C5C" w:rsidRPr="00AA6D60" w:rsidRDefault="00931C5C" w:rsidP="009D6785">
            <w:pPr>
              <w:rPr>
                <w:sz w:val="22"/>
                <w:szCs w:val="22"/>
                <w:lang w:val="en-US"/>
              </w:rPr>
            </w:pPr>
            <w:r w:rsidRPr="00AA6D60">
              <w:rPr>
                <w:b/>
                <w:sz w:val="22"/>
                <w:szCs w:val="22"/>
                <w:lang w:val="en-US"/>
              </w:rPr>
              <w:t>(Course Prerequisites)</w:t>
            </w:r>
          </w:p>
        </w:tc>
        <w:tc>
          <w:tcPr>
            <w:tcW w:w="8103" w:type="dxa"/>
            <w:gridSpan w:val="11"/>
            <w:tcBorders>
              <w:top w:val="single" w:sz="18" w:space="0" w:color="auto"/>
              <w:left w:val="single" w:sz="12" w:space="0" w:color="auto"/>
              <w:bottom w:val="single" w:sz="18" w:space="0" w:color="auto"/>
              <w:right w:val="single" w:sz="18" w:space="0" w:color="auto"/>
            </w:tcBorders>
          </w:tcPr>
          <w:p w:rsidR="00617FDF" w:rsidRDefault="00617FDF" w:rsidP="009D6785">
            <w:pPr>
              <w:rPr>
                <w:lang w:val="en-US"/>
              </w:rPr>
            </w:pPr>
            <w:r>
              <w:rPr>
                <w:lang w:val="en-US"/>
              </w:rPr>
              <w:t>ECN 201E min DD</w:t>
            </w:r>
            <w:r w:rsidR="009D3615">
              <w:rPr>
                <w:lang w:val="en-US"/>
              </w:rPr>
              <w:t xml:space="preserve"> - </w:t>
            </w:r>
            <w:r>
              <w:rPr>
                <w:lang w:val="en-US"/>
              </w:rPr>
              <w:t xml:space="preserve">ECN </w:t>
            </w:r>
            <w:r w:rsidR="00AF6ACF">
              <w:rPr>
                <w:lang w:val="en-US"/>
              </w:rPr>
              <w:t>203E min DD</w:t>
            </w:r>
          </w:p>
          <w:p w:rsidR="00617FDF" w:rsidRPr="00E20B8A" w:rsidRDefault="00617FDF" w:rsidP="009D6785">
            <w:pPr>
              <w:rPr>
                <w:lang w:val="en-US"/>
              </w:rPr>
            </w:pPr>
          </w:p>
        </w:tc>
      </w:tr>
      <w:tr w:rsidR="00931C5C" w:rsidRPr="00E20B8A" w:rsidTr="009D6785">
        <w:trPr>
          <w:cantSplit/>
          <w:trHeight w:val="417"/>
        </w:trPr>
        <w:tc>
          <w:tcPr>
            <w:tcW w:w="2529" w:type="dxa"/>
            <w:gridSpan w:val="2"/>
            <w:vMerge w:val="restart"/>
            <w:tcBorders>
              <w:top w:val="single" w:sz="18" w:space="0" w:color="auto"/>
              <w:left w:val="single" w:sz="18" w:space="0" w:color="auto"/>
              <w:right w:val="single" w:sz="12" w:space="0" w:color="auto"/>
            </w:tcBorders>
          </w:tcPr>
          <w:p w:rsidR="00931C5C" w:rsidRPr="00AA6D60" w:rsidRDefault="00931C5C" w:rsidP="009D6785">
            <w:pPr>
              <w:rPr>
                <w:b/>
                <w:sz w:val="22"/>
                <w:szCs w:val="22"/>
              </w:rPr>
            </w:pPr>
            <w:r w:rsidRPr="00AA6D60">
              <w:rPr>
                <w:b/>
                <w:sz w:val="22"/>
                <w:szCs w:val="22"/>
              </w:rPr>
              <w:t>Dersin mesleki bileşene katkısı, %</w:t>
            </w:r>
          </w:p>
          <w:p w:rsidR="00931C5C" w:rsidRPr="009D6785" w:rsidRDefault="00931C5C" w:rsidP="009D6785">
            <w:pPr>
              <w:rPr>
                <w:b/>
                <w:sz w:val="22"/>
                <w:szCs w:val="22"/>
                <w:lang w:val="en-US"/>
              </w:rPr>
            </w:pPr>
            <w:r w:rsidRPr="00AA6D60">
              <w:rPr>
                <w:b/>
                <w:sz w:val="22"/>
                <w:szCs w:val="22"/>
                <w:lang w:val="en-US"/>
              </w:rPr>
              <w:t>(Course Category by Content, %)</w:t>
            </w:r>
          </w:p>
        </w:tc>
        <w:tc>
          <w:tcPr>
            <w:tcW w:w="1837" w:type="dxa"/>
            <w:gridSpan w:val="2"/>
            <w:tcBorders>
              <w:top w:val="single" w:sz="18" w:space="0" w:color="auto"/>
              <w:left w:val="single" w:sz="12" w:space="0" w:color="auto"/>
              <w:bottom w:val="single" w:sz="12" w:space="0" w:color="auto"/>
              <w:right w:val="single" w:sz="12" w:space="0" w:color="auto"/>
            </w:tcBorders>
          </w:tcPr>
          <w:p w:rsidR="00931C5C" w:rsidRPr="00AA6D60" w:rsidRDefault="00931C5C" w:rsidP="009D6785">
            <w:pPr>
              <w:jc w:val="center"/>
              <w:rPr>
                <w:b/>
                <w:sz w:val="22"/>
                <w:szCs w:val="22"/>
                <w:lang w:val="en-US"/>
              </w:rPr>
            </w:pPr>
            <w:r w:rsidRPr="00AA6D60">
              <w:rPr>
                <w:b/>
                <w:sz w:val="22"/>
                <w:szCs w:val="22"/>
              </w:rPr>
              <w:t>Temel Bilim</w:t>
            </w:r>
          </w:p>
          <w:p w:rsidR="00931C5C" w:rsidRPr="00AA6D60" w:rsidRDefault="00931C5C" w:rsidP="009D6785">
            <w:pPr>
              <w:jc w:val="center"/>
              <w:rPr>
                <w:sz w:val="22"/>
                <w:szCs w:val="22"/>
                <w:lang w:val="en-US"/>
              </w:rPr>
            </w:pPr>
            <w:r w:rsidRPr="00AA6D60">
              <w:rPr>
                <w:b/>
                <w:sz w:val="22"/>
                <w:szCs w:val="22"/>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AA6D60" w:rsidRDefault="00931C5C" w:rsidP="009D6785">
            <w:pPr>
              <w:jc w:val="center"/>
              <w:rPr>
                <w:b/>
                <w:sz w:val="22"/>
                <w:szCs w:val="22"/>
              </w:rPr>
            </w:pPr>
            <w:r w:rsidRPr="00AA6D60">
              <w:rPr>
                <w:b/>
                <w:sz w:val="22"/>
                <w:szCs w:val="22"/>
              </w:rPr>
              <w:t>Temel Mühendislik</w:t>
            </w:r>
          </w:p>
          <w:p w:rsidR="00931C5C" w:rsidRPr="00AA6D60" w:rsidRDefault="00931C5C" w:rsidP="009D6785">
            <w:pPr>
              <w:jc w:val="center"/>
              <w:rPr>
                <w:sz w:val="22"/>
                <w:szCs w:val="22"/>
                <w:lang w:val="en-US"/>
              </w:rPr>
            </w:pPr>
            <w:r w:rsidRPr="00AA6D60">
              <w:rPr>
                <w:b/>
                <w:sz w:val="22"/>
                <w:szCs w:val="22"/>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AA6D60" w:rsidRDefault="00931C5C" w:rsidP="009D6785">
            <w:pPr>
              <w:jc w:val="center"/>
              <w:rPr>
                <w:b/>
                <w:sz w:val="22"/>
                <w:szCs w:val="22"/>
                <w:lang w:val="en-US"/>
              </w:rPr>
            </w:pPr>
            <w:r w:rsidRPr="00AA6D60">
              <w:rPr>
                <w:b/>
                <w:sz w:val="22"/>
                <w:szCs w:val="22"/>
              </w:rPr>
              <w:t>Mühendislik Tasarım</w:t>
            </w:r>
            <w:r w:rsidRPr="00AA6D60">
              <w:rPr>
                <w:b/>
                <w:sz w:val="22"/>
                <w:szCs w:val="22"/>
                <w:lang w:val="en-US"/>
              </w:rPr>
              <w:t xml:space="preserve"> (Engineering Design)</w:t>
            </w:r>
          </w:p>
        </w:tc>
        <w:tc>
          <w:tcPr>
            <w:tcW w:w="2143" w:type="dxa"/>
            <w:gridSpan w:val="2"/>
            <w:tcBorders>
              <w:top w:val="single" w:sz="18" w:space="0" w:color="auto"/>
              <w:left w:val="single" w:sz="12" w:space="0" w:color="auto"/>
              <w:bottom w:val="single" w:sz="12" w:space="0" w:color="auto"/>
              <w:right w:val="single" w:sz="18" w:space="0" w:color="auto"/>
            </w:tcBorders>
          </w:tcPr>
          <w:p w:rsidR="00931C5C" w:rsidRPr="00AA6D60" w:rsidRDefault="00931C5C" w:rsidP="009D6785">
            <w:pPr>
              <w:jc w:val="center"/>
              <w:rPr>
                <w:b/>
                <w:sz w:val="22"/>
                <w:szCs w:val="22"/>
              </w:rPr>
            </w:pPr>
            <w:r w:rsidRPr="00AA6D60">
              <w:rPr>
                <w:b/>
                <w:sz w:val="22"/>
                <w:szCs w:val="22"/>
              </w:rPr>
              <w:t>İnsan ve Toplum Bilim</w:t>
            </w:r>
          </w:p>
          <w:p w:rsidR="00931C5C" w:rsidRPr="00AA6D60" w:rsidRDefault="00931C5C" w:rsidP="009D6785">
            <w:pPr>
              <w:jc w:val="center"/>
              <w:rPr>
                <w:sz w:val="22"/>
                <w:szCs w:val="22"/>
                <w:lang w:val="en-US"/>
              </w:rPr>
            </w:pPr>
            <w:r w:rsidRPr="00AA6D60">
              <w:rPr>
                <w:b/>
                <w:sz w:val="22"/>
                <w:szCs w:val="22"/>
                <w:lang w:val="en-US"/>
              </w:rPr>
              <w:t>(General Education)</w:t>
            </w:r>
          </w:p>
        </w:tc>
      </w:tr>
      <w:tr w:rsidR="00931C5C" w:rsidRPr="00E20B8A" w:rsidTr="009D6785">
        <w:trPr>
          <w:cantSplit/>
          <w:trHeight w:val="200"/>
        </w:trPr>
        <w:tc>
          <w:tcPr>
            <w:tcW w:w="2529" w:type="dxa"/>
            <w:gridSpan w:val="2"/>
            <w:vMerge/>
            <w:tcBorders>
              <w:left w:val="single" w:sz="18" w:space="0" w:color="auto"/>
              <w:bottom w:val="single" w:sz="18" w:space="0" w:color="auto"/>
              <w:right w:val="single" w:sz="12" w:space="0" w:color="auto"/>
            </w:tcBorders>
          </w:tcPr>
          <w:p w:rsidR="00931C5C" w:rsidRPr="00E20B8A" w:rsidRDefault="00931C5C" w:rsidP="009D6785">
            <w:pPr>
              <w:rPr>
                <w:lang w:val="en-US"/>
              </w:rPr>
            </w:pPr>
          </w:p>
        </w:tc>
        <w:tc>
          <w:tcPr>
            <w:tcW w:w="1837" w:type="dxa"/>
            <w:gridSpan w:val="2"/>
            <w:tcBorders>
              <w:top w:val="single" w:sz="12" w:space="0" w:color="auto"/>
              <w:left w:val="single" w:sz="12" w:space="0" w:color="auto"/>
              <w:bottom w:val="single" w:sz="18" w:space="0" w:color="auto"/>
              <w:right w:val="single" w:sz="12" w:space="0" w:color="auto"/>
            </w:tcBorders>
          </w:tcPr>
          <w:p w:rsidR="00931C5C" w:rsidRPr="00E20B8A" w:rsidRDefault="00210DC9" w:rsidP="009D6785">
            <w:pPr>
              <w:jc w:val="center"/>
              <w:rPr>
                <w:lang w:val="en-US"/>
              </w:rPr>
            </w:pPr>
            <w:r w:rsidRPr="00E20B8A">
              <w:rPr>
                <w:lang w:val="en-US"/>
              </w:rPr>
              <w:t>-</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E20B8A" w:rsidRDefault="00210DC9" w:rsidP="009D6785">
            <w:pPr>
              <w:jc w:val="center"/>
              <w:rPr>
                <w:lang w:val="en-US"/>
              </w:rPr>
            </w:pPr>
            <w:r w:rsidRPr="00E20B8A">
              <w:rPr>
                <w:lang w:val="en-US"/>
              </w:rPr>
              <w:t>-</w:t>
            </w: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E20B8A" w:rsidRDefault="00210DC9" w:rsidP="009D6785">
            <w:pPr>
              <w:jc w:val="center"/>
              <w:rPr>
                <w:lang w:val="en-US"/>
              </w:rPr>
            </w:pPr>
            <w:r w:rsidRPr="00E20B8A">
              <w:rPr>
                <w:lang w:val="en-US"/>
              </w:rPr>
              <w:t>-</w:t>
            </w:r>
          </w:p>
        </w:tc>
        <w:tc>
          <w:tcPr>
            <w:tcW w:w="2143" w:type="dxa"/>
            <w:gridSpan w:val="2"/>
            <w:tcBorders>
              <w:top w:val="single" w:sz="12" w:space="0" w:color="auto"/>
              <w:left w:val="single" w:sz="12" w:space="0" w:color="auto"/>
              <w:bottom w:val="single" w:sz="18" w:space="0" w:color="auto"/>
              <w:right w:val="single" w:sz="18" w:space="0" w:color="auto"/>
            </w:tcBorders>
          </w:tcPr>
          <w:p w:rsidR="00931C5C" w:rsidRPr="00E20B8A" w:rsidRDefault="005C2167" w:rsidP="009D6785">
            <w:pPr>
              <w:jc w:val="center"/>
              <w:rPr>
                <w:lang w:val="en-US"/>
              </w:rPr>
            </w:pPr>
            <w:r w:rsidRPr="00E20B8A">
              <w:rPr>
                <w:lang w:val="en-US"/>
              </w:rPr>
              <w:t>% 100</w:t>
            </w:r>
          </w:p>
        </w:tc>
      </w:tr>
      <w:tr w:rsidR="00931C5C" w:rsidRPr="00E20B8A" w:rsidTr="009D6785">
        <w:trPr>
          <w:cantSplit/>
          <w:trHeight w:val="476"/>
        </w:trPr>
        <w:tc>
          <w:tcPr>
            <w:tcW w:w="2529" w:type="dxa"/>
            <w:gridSpan w:val="2"/>
            <w:vMerge w:val="restart"/>
            <w:tcBorders>
              <w:top w:val="single" w:sz="18" w:space="0" w:color="auto"/>
              <w:left w:val="single" w:sz="18" w:space="0" w:color="auto"/>
              <w:right w:val="single" w:sz="12" w:space="0" w:color="auto"/>
            </w:tcBorders>
          </w:tcPr>
          <w:p w:rsidR="00931C5C" w:rsidRPr="00E20B8A" w:rsidRDefault="00931C5C" w:rsidP="009D6785">
            <w:pPr>
              <w:rPr>
                <w:lang w:val="en-US"/>
              </w:rPr>
            </w:pPr>
          </w:p>
          <w:p w:rsidR="00931C5C" w:rsidRPr="00AA6D60" w:rsidRDefault="00931C5C" w:rsidP="009D6785">
            <w:pPr>
              <w:rPr>
                <w:b/>
                <w:sz w:val="22"/>
                <w:szCs w:val="22"/>
              </w:rPr>
            </w:pPr>
            <w:r w:rsidRPr="00AA6D60">
              <w:rPr>
                <w:b/>
                <w:sz w:val="22"/>
                <w:szCs w:val="22"/>
              </w:rPr>
              <w:t>Dersin İçeriği</w:t>
            </w:r>
          </w:p>
          <w:p w:rsidR="009D3615" w:rsidRDefault="009D3615" w:rsidP="009D6785">
            <w:pPr>
              <w:rPr>
                <w:b/>
                <w:sz w:val="22"/>
                <w:szCs w:val="22"/>
              </w:rPr>
            </w:pPr>
          </w:p>
          <w:p w:rsidR="00931C5C" w:rsidRPr="00E20B8A" w:rsidRDefault="00931C5C" w:rsidP="009D6785">
            <w:pPr>
              <w:rPr>
                <w:lang w:val="en-US"/>
              </w:rPr>
            </w:pPr>
            <w:r w:rsidRPr="00AA6D60">
              <w:rPr>
                <w:b/>
                <w:sz w:val="22"/>
                <w:szCs w:val="22"/>
                <w:lang w:val="en-US"/>
              </w:rPr>
              <w:t>(Course Description)</w:t>
            </w:r>
          </w:p>
        </w:tc>
        <w:tc>
          <w:tcPr>
            <w:tcW w:w="8103" w:type="dxa"/>
            <w:gridSpan w:val="11"/>
            <w:tcBorders>
              <w:top w:val="single" w:sz="18" w:space="0" w:color="auto"/>
              <w:left w:val="single" w:sz="12" w:space="0" w:color="auto"/>
              <w:bottom w:val="single" w:sz="8" w:space="0" w:color="auto"/>
              <w:right w:val="single" w:sz="18" w:space="0" w:color="auto"/>
            </w:tcBorders>
          </w:tcPr>
          <w:p w:rsidR="00931C5C" w:rsidRPr="00E20B8A" w:rsidRDefault="00E91F2D" w:rsidP="009D6785">
            <w:pPr>
              <w:jc w:val="both"/>
              <w:rPr>
                <w:lang w:val="en-US"/>
              </w:rPr>
            </w:pPr>
            <w:r w:rsidRPr="00E20B8A">
              <w:rPr>
                <w:lang w:val="en-US"/>
              </w:rPr>
              <w:t xml:space="preserve">Bu </w:t>
            </w:r>
            <w:proofErr w:type="spellStart"/>
            <w:r w:rsidRPr="00E20B8A">
              <w:rPr>
                <w:lang w:val="en-US"/>
              </w:rPr>
              <w:t>ders</w:t>
            </w:r>
            <w:proofErr w:type="spellEnd"/>
            <w:r w:rsidR="000822A2" w:rsidRPr="00E20B8A">
              <w:rPr>
                <w:lang w:val="en-US"/>
              </w:rPr>
              <w:t xml:space="preserve"> </w:t>
            </w:r>
            <w:proofErr w:type="spellStart"/>
            <w:r w:rsidR="000822A2" w:rsidRPr="00E20B8A">
              <w:rPr>
                <w:lang w:val="en-US"/>
              </w:rPr>
              <w:t>Türk</w:t>
            </w:r>
            <w:proofErr w:type="spellEnd"/>
            <w:r w:rsidR="000822A2" w:rsidRPr="00E20B8A">
              <w:rPr>
                <w:lang w:val="en-US"/>
              </w:rPr>
              <w:t xml:space="preserve"> </w:t>
            </w:r>
            <w:proofErr w:type="spellStart"/>
            <w:r w:rsidR="000822A2" w:rsidRPr="00E20B8A">
              <w:rPr>
                <w:lang w:val="en-US"/>
              </w:rPr>
              <w:t>rekabet</w:t>
            </w:r>
            <w:proofErr w:type="spellEnd"/>
            <w:r w:rsidR="000822A2" w:rsidRPr="00E20B8A">
              <w:rPr>
                <w:lang w:val="en-US"/>
              </w:rPr>
              <w:t xml:space="preserve"> </w:t>
            </w:r>
            <w:proofErr w:type="spellStart"/>
            <w:r w:rsidR="000822A2" w:rsidRPr="00E20B8A">
              <w:rPr>
                <w:lang w:val="en-US"/>
              </w:rPr>
              <w:t>hukuku</w:t>
            </w:r>
            <w:proofErr w:type="spellEnd"/>
            <w:r w:rsidR="000822A2" w:rsidRPr="00E20B8A">
              <w:rPr>
                <w:lang w:val="en-US"/>
              </w:rPr>
              <w:t xml:space="preserve"> </w:t>
            </w:r>
            <w:proofErr w:type="spellStart"/>
            <w:r w:rsidR="000822A2" w:rsidRPr="00E20B8A">
              <w:rPr>
                <w:lang w:val="en-US"/>
              </w:rPr>
              <w:t>sistemine</w:t>
            </w:r>
            <w:proofErr w:type="spellEnd"/>
            <w:r w:rsidR="000822A2" w:rsidRPr="00E20B8A">
              <w:rPr>
                <w:lang w:val="en-US"/>
              </w:rPr>
              <w:t xml:space="preserve"> </w:t>
            </w:r>
            <w:proofErr w:type="spellStart"/>
            <w:r w:rsidR="000822A2" w:rsidRPr="00E20B8A">
              <w:rPr>
                <w:lang w:val="en-US"/>
              </w:rPr>
              <w:t>ilişkin</w:t>
            </w:r>
            <w:proofErr w:type="spellEnd"/>
            <w:r w:rsidR="000822A2" w:rsidRPr="00E20B8A">
              <w:rPr>
                <w:lang w:val="en-US"/>
              </w:rPr>
              <w:t xml:space="preserve">, </w:t>
            </w:r>
            <w:proofErr w:type="spellStart"/>
            <w:r w:rsidR="000822A2" w:rsidRPr="00E20B8A">
              <w:rPr>
                <w:lang w:val="en-US"/>
              </w:rPr>
              <w:t>avrupa</w:t>
            </w:r>
            <w:proofErr w:type="spellEnd"/>
            <w:r w:rsidR="000822A2" w:rsidRPr="00E20B8A">
              <w:rPr>
                <w:lang w:val="en-US"/>
              </w:rPr>
              <w:t xml:space="preserve"> </w:t>
            </w:r>
            <w:proofErr w:type="spellStart"/>
            <w:r w:rsidR="000822A2" w:rsidRPr="00E20B8A">
              <w:rPr>
                <w:lang w:val="en-US"/>
              </w:rPr>
              <w:t>ve</w:t>
            </w:r>
            <w:proofErr w:type="spellEnd"/>
            <w:r w:rsidR="000822A2" w:rsidRPr="00E20B8A">
              <w:rPr>
                <w:lang w:val="en-US"/>
              </w:rPr>
              <w:t xml:space="preserve"> </w:t>
            </w:r>
            <w:proofErr w:type="spellStart"/>
            <w:r w:rsidR="000822A2" w:rsidRPr="00E20B8A">
              <w:rPr>
                <w:lang w:val="en-US"/>
              </w:rPr>
              <w:t>amerikan</w:t>
            </w:r>
            <w:proofErr w:type="spellEnd"/>
            <w:r w:rsidR="000822A2" w:rsidRPr="00E20B8A">
              <w:rPr>
                <w:lang w:val="en-US"/>
              </w:rPr>
              <w:t xml:space="preserve"> </w:t>
            </w:r>
            <w:proofErr w:type="spellStart"/>
            <w:r w:rsidR="000822A2" w:rsidRPr="00E20B8A">
              <w:rPr>
                <w:lang w:val="en-US"/>
              </w:rPr>
              <w:t>hukukuyla</w:t>
            </w:r>
            <w:proofErr w:type="spellEnd"/>
            <w:r w:rsidR="000822A2" w:rsidRPr="00E20B8A">
              <w:rPr>
                <w:lang w:val="en-US"/>
              </w:rPr>
              <w:t xml:space="preserve"> </w:t>
            </w:r>
            <w:proofErr w:type="spellStart"/>
            <w:r w:rsidR="000822A2" w:rsidRPr="00E20B8A">
              <w:rPr>
                <w:lang w:val="en-US"/>
              </w:rPr>
              <w:t>karşılaştırmalı</w:t>
            </w:r>
            <w:proofErr w:type="spellEnd"/>
            <w:r w:rsidR="000822A2" w:rsidRPr="00E20B8A">
              <w:rPr>
                <w:lang w:val="en-US"/>
              </w:rPr>
              <w:t xml:space="preserve"> </w:t>
            </w:r>
            <w:proofErr w:type="spellStart"/>
            <w:r w:rsidR="000822A2" w:rsidRPr="00E20B8A">
              <w:rPr>
                <w:lang w:val="en-US"/>
              </w:rPr>
              <w:t>olarak</w:t>
            </w:r>
            <w:proofErr w:type="spellEnd"/>
            <w:r w:rsidR="000822A2" w:rsidRPr="00E20B8A">
              <w:rPr>
                <w:lang w:val="en-US"/>
              </w:rPr>
              <w:t xml:space="preserve"> </w:t>
            </w:r>
            <w:proofErr w:type="spellStart"/>
            <w:r w:rsidRPr="00E20B8A">
              <w:rPr>
                <w:lang w:val="en-US"/>
              </w:rPr>
              <w:t>genel</w:t>
            </w:r>
            <w:proofErr w:type="spellEnd"/>
            <w:r w:rsidRPr="00E20B8A">
              <w:rPr>
                <w:lang w:val="en-US"/>
              </w:rPr>
              <w:t xml:space="preserve"> </w:t>
            </w:r>
            <w:proofErr w:type="spellStart"/>
            <w:r w:rsidRPr="00E20B8A">
              <w:rPr>
                <w:lang w:val="en-US"/>
              </w:rPr>
              <w:t>bilgi</w:t>
            </w:r>
            <w:proofErr w:type="spellEnd"/>
            <w:r w:rsidRPr="00E20B8A">
              <w:rPr>
                <w:lang w:val="en-US"/>
              </w:rPr>
              <w:t xml:space="preserve"> </w:t>
            </w:r>
            <w:proofErr w:type="spellStart"/>
            <w:r w:rsidRPr="00E20B8A">
              <w:rPr>
                <w:lang w:val="en-US"/>
              </w:rPr>
              <w:t>verir</w:t>
            </w:r>
            <w:proofErr w:type="spellEnd"/>
            <w:r w:rsidRPr="00E20B8A">
              <w:rPr>
                <w:lang w:val="en-US"/>
              </w:rPr>
              <w:t xml:space="preserve">. </w:t>
            </w:r>
          </w:p>
        </w:tc>
      </w:tr>
      <w:tr w:rsidR="00931C5C" w:rsidRPr="00E20B8A" w:rsidTr="009D6785">
        <w:trPr>
          <w:cantSplit/>
          <w:trHeight w:val="707"/>
        </w:trPr>
        <w:tc>
          <w:tcPr>
            <w:tcW w:w="2529" w:type="dxa"/>
            <w:gridSpan w:val="2"/>
            <w:vMerge/>
            <w:tcBorders>
              <w:left w:val="single" w:sz="18" w:space="0" w:color="auto"/>
              <w:bottom w:val="single" w:sz="18" w:space="0" w:color="auto"/>
              <w:right w:val="single" w:sz="12" w:space="0" w:color="auto"/>
            </w:tcBorders>
          </w:tcPr>
          <w:p w:rsidR="00931C5C" w:rsidRPr="00E20B8A" w:rsidRDefault="00931C5C" w:rsidP="009D6785">
            <w:pPr>
              <w:rPr>
                <w:lang w:val="en-US"/>
              </w:rPr>
            </w:pPr>
          </w:p>
        </w:tc>
        <w:tc>
          <w:tcPr>
            <w:tcW w:w="8103" w:type="dxa"/>
            <w:gridSpan w:val="11"/>
            <w:tcBorders>
              <w:top w:val="single" w:sz="8" w:space="0" w:color="auto"/>
              <w:left w:val="single" w:sz="12" w:space="0" w:color="auto"/>
              <w:bottom w:val="single" w:sz="18" w:space="0" w:color="auto"/>
              <w:right w:val="single" w:sz="18" w:space="0" w:color="auto"/>
            </w:tcBorders>
          </w:tcPr>
          <w:p w:rsidR="00931C5C" w:rsidRPr="009D3615" w:rsidRDefault="00A06047" w:rsidP="009D6785">
            <w:pPr>
              <w:jc w:val="both"/>
              <w:rPr>
                <w:lang w:val="en-GB"/>
              </w:rPr>
            </w:pPr>
            <w:r w:rsidRPr="00A06047">
              <w:rPr>
                <w:lang w:val="en-GB"/>
              </w:rPr>
              <w:t xml:space="preserve">This course is designed to teach students an understanding of the economics of anti-trust (or competition) policy as well as provide students a general overview of legal terminology with regard to competition law in Turkey compared </w:t>
            </w:r>
            <w:r w:rsidR="009D3615">
              <w:rPr>
                <w:lang w:val="en-GB"/>
              </w:rPr>
              <w:t>to Europe and the United States</w:t>
            </w:r>
          </w:p>
        </w:tc>
      </w:tr>
      <w:tr w:rsidR="00E91F2D" w:rsidRPr="00E20B8A" w:rsidTr="009D6785">
        <w:trPr>
          <w:cantSplit/>
          <w:trHeight w:val="1213"/>
        </w:trPr>
        <w:tc>
          <w:tcPr>
            <w:tcW w:w="2529" w:type="dxa"/>
            <w:gridSpan w:val="2"/>
            <w:vMerge w:val="restart"/>
            <w:tcBorders>
              <w:top w:val="single" w:sz="18" w:space="0" w:color="auto"/>
              <w:left w:val="single" w:sz="18" w:space="0" w:color="auto"/>
              <w:right w:val="single" w:sz="12" w:space="0" w:color="auto"/>
            </w:tcBorders>
          </w:tcPr>
          <w:p w:rsidR="00E91F2D" w:rsidRPr="00E20B8A" w:rsidRDefault="00E91F2D" w:rsidP="009D6785">
            <w:pPr>
              <w:rPr>
                <w:lang w:val="en-US"/>
              </w:rPr>
            </w:pPr>
          </w:p>
          <w:p w:rsidR="00E91F2D" w:rsidRPr="00E20B8A" w:rsidRDefault="00E91F2D" w:rsidP="009D6785">
            <w:pPr>
              <w:rPr>
                <w:lang w:val="en-US"/>
              </w:rPr>
            </w:pPr>
          </w:p>
          <w:p w:rsidR="00E91F2D" w:rsidRPr="00E20B8A" w:rsidRDefault="00E91F2D" w:rsidP="009D6785">
            <w:pPr>
              <w:rPr>
                <w:lang w:val="en-US"/>
              </w:rPr>
            </w:pPr>
          </w:p>
          <w:p w:rsidR="00E91F2D" w:rsidRPr="00E20B8A" w:rsidRDefault="00E91F2D" w:rsidP="009D6785">
            <w:pPr>
              <w:rPr>
                <w:lang w:val="en-US"/>
              </w:rPr>
            </w:pPr>
          </w:p>
          <w:p w:rsidR="00E91F2D" w:rsidRPr="00E20B8A" w:rsidRDefault="00E91F2D" w:rsidP="009D6785">
            <w:pPr>
              <w:rPr>
                <w:b/>
                <w:sz w:val="22"/>
                <w:szCs w:val="22"/>
              </w:rPr>
            </w:pPr>
            <w:r w:rsidRPr="00E20B8A">
              <w:rPr>
                <w:b/>
                <w:sz w:val="22"/>
                <w:szCs w:val="22"/>
              </w:rPr>
              <w:t>Dersin Amacı</w:t>
            </w:r>
          </w:p>
          <w:p w:rsidR="00E91F2D" w:rsidRDefault="00E91F2D" w:rsidP="009D6785">
            <w:pPr>
              <w:rPr>
                <w:b/>
                <w:sz w:val="22"/>
                <w:szCs w:val="22"/>
              </w:rPr>
            </w:pPr>
          </w:p>
          <w:p w:rsidR="007866A5" w:rsidRPr="00E20B8A" w:rsidRDefault="007866A5" w:rsidP="009D6785">
            <w:pPr>
              <w:rPr>
                <w:b/>
                <w:sz w:val="22"/>
                <w:szCs w:val="22"/>
              </w:rPr>
            </w:pPr>
          </w:p>
          <w:p w:rsidR="00E91F2D" w:rsidRPr="00E20B8A" w:rsidRDefault="00E91F2D" w:rsidP="009D6785">
            <w:pPr>
              <w:rPr>
                <w:b/>
                <w:sz w:val="22"/>
                <w:szCs w:val="22"/>
                <w:lang w:val="en-US"/>
              </w:rPr>
            </w:pPr>
            <w:r w:rsidRPr="00E20B8A">
              <w:rPr>
                <w:b/>
                <w:sz w:val="22"/>
                <w:szCs w:val="22"/>
                <w:lang w:val="en-US"/>
              </w:rPr>
              <w:t>(Course Objectives)</w:t>
            </w:r>
          </w:p>
          <w:p w:rsidR="00E91F2D" w:rsidRPr="00E20B8A" w:rsidRDefault="00E91F2D" w:rsidP="009D6785">
            <w:pPr>
              <w:rPr>
                <w:lang w:val="en-US"/>
              </w:rPr>
            </w:pPr>
          </w:p>
          <w:p w:rsidR="00E91F2D" w:rsidRPr="00E20B8A" w:rsidRDefault="00E91F2D" w:rsidP="009D6785">
            <w:pPr>
              <w:rPr>
                <w:lang w:val="en-US"/>
              </w:rPr>
            </w:pPr>
          </w:p>
          <w:p w:rsidR="00E91F2D" w:rsidRPr="00E20B8A" w:rsidRDefault="00E91F2D" w:rsidP="009D6785">
            <w:pPr>
              <w:rPr>
                <w:lang w:val="en-US"/>
              </w:rPr>
            </w:pPr>
          </w:p>
        </w:tc>
        <w:tc>
          <w:tcPr>
            <w:tcW w:w="8103" w:type="dxa"/>
            <w:gridSpan w:val="11"/>
            <w:tcBorders>
              <w:top w:val="single" w:sz="18" w:space="0" w:color="auto"/>
              <w:left w:val="single" w:sz="12" w:space="0" w:color="auto"/>
              <w:bottom w:val="single" w:sz="8" w:space="0" w:color="auto"/>
              <w:right w:val="single" w:sz="18" w:space="0" w:color="auto"/>
            </w:tcBorders>
          </w:tcPr>
          <w:p w:rsidR="00E91F2D" w:rsidRPr="00E20B8A" w:rsidRDefault="00E91F2D" w:rsidP="009D6785">
            <w:r w:rsidRPr="00E20B8A">
              <w:t>1.</w:t>
            </w:r>
            <w:r w:rsidR="00FB41FC" w:rsidRPr="00E20B8A">
              <w:t>Ekonomistlerin</w:t>
            </w:r>
            <w:r w:rsidRPr="00E20B8A">
              <w:t xml:space="preserve"> iş hayatında bilmeleri gereken temel </w:t>
            </w:r>
            <w:r w:rsidR="000822A2" w:rsidRPr="00E20B8A">
              <w:t>rekabet hukuku çerçevesini</w:t>
            </w:r>
            <w:r w:rsidRPr="00E20B8A">
              <w:t xml:space="preserve"> çizmek.</w:t>
            </w:r>
          </w:p>
          <w:p w:rsidR="00E91F2D" w:rsidRPr="00E20B8A" w:rsidRDefault="00E91F2D" w:rsidP="009D6785">
            <w:r w:rsidRPr="00E20B8A">
              <w:t>2.</w:t>
            </w:r>
            <w:r w:rsidR="00FB41FC" w:rsidRPr="00E20B8A">
              <w:t xml:space="preserve"> Ekonomistlerin</w:t>
            </w:r>
            <w:r w:rsidRPr="00E20B8A">
              <w:t xml:space="preserve"> çalışma yaşamında karşılaşabilecekleri </w:t>
            </w:r>
            <w:r w:rsidR="000822A2" w:rsidRPr="00E20B8A">
              <w:t xml:space="preserve">rekabet hukukuna ilişkin </w:t>
            </w:r>
            <w:r w:rsidRPr="00E20B8A">
              <w:t>sorunları hukuki yönden değerlendirmelerini sağlamak.</w:t>
            </w:r>
          </w:p>
          <w:p w:rsidR="00E91F2D" w:rsidRPr="00E20B8A" w:rsidRDefault="00EE1FAA" w:rsidP="009D6785">
            <w:r w:rsidRPr="00E20B8A">
              <w:t xml:space="preserve">3. Öğrencilere </w:t>
            </w:r>
            <w:r w:rsidR="000822A2" w:rsidRPr="00E20B8A">
              <w:t xml:space="preserve">rekabet </w:t>
            </w:r>
            <w:r w:rsidRPr="00E20B8A">
              <w:t>hukukun</w:t>
            </w:r>
            <w:r w:rsidR="000822A2" w:rsidRPr="00E20B8A">
              <w:t>un</w:t>
            </w:r>
            <w:r w:rsidRPr="00E20B8A">
              <w:t xml:space="preserve"> genel kavramları hakkında bilgi vermek.</w:t>
            </w:r>
          </w:p>
          <w:p w:rsidR="00F30BA3" w:rsidRPr="009D3615" w:rsidRDefault="00EE1FAA" w:rsidP="009D6785">
            <w:r w:rsidRPr="00E20B8A">
              <w:t xml:space="preserve">4. </w:t>
            </w:r>
            <w:r w:rsidR="000822A2" w:rsidRPr="00E20B8A">
              <w:t>Rekabet h</w:t>
            </w:r>
            <w:r w:rsidR="00F30BA3" w:rsidRPr="00E20B8A">
              <w:t>ukuk</w:t>
            </w:r>
            <w:r w:rsidR="000822A2" w:rsidRPr="00E20B8A">
              <w:t>u</w:t>
            </w:r>
            <w:r w:rsidR="00F30BA3" w:rsidRPr="00E20B8A">
              <w:t xml:space="preserve"> </w:t>
            </w:r>
            <w:r w:rsidR="00964B10" w:rsidRPr="00E20B8A">
              <w:t xml:space="preserve">ve </w:t>
            </w:r>
            <w:r w:rsidR="000822A2" w:rsidRPr="00E20B8A">
              <w:t xml:space="preserve">sanayi </w:t>
            </w:r>
            <w:r w:rsidR="00964B10" w:rsidRPr="00E20B8A">
              <w:t>ekonomi</w:t>
            </w:r>
            <w:r w:rsidR="000822A2" w:rsidRPr="00E20B8A">
              <w:t>si</w:t>
            </w:r>
            <w:r w:rsidR="00964B10" w:rsidRPr="00E20B8A">
              <w:t xml:space="preserve"> arasındaki ilişkinin anlaşılmasını sağlamak</w:t>
            </w:r>
          </w:p>
        </w:tc>
      </w:tr>
      <w:tr w:rsidR="00E91F2D" w:rsidRPr="00E20B8A" w:rsidTr="009D6785">
        <w:trPr>
          <w:cantSplit/>
          <w:trHeight w:val="1398"/>
        </w:trPr>
        <w:tc>
          <w:tcPr>
            <w:tcW w:w="2529" w:type="dxa"/>
            <w:gridSpan w:val="2"/>
            <w:vMerge/>
            <w:tcBorders>
              <w:left w:val="single" w:sz="18" w:space="0" w:color="auto"/>
              <w:bottom w:val="single" w:sz="18" w:space="0" w:color="auto"/>
              <w:right w:val="single" w:sz="12" w:space="0" w:color="auto"/>
            </w:tcBorders>
          </w:tcPr>
          <w:p w:rsidR="00E91F2D" w:rsidRPr="00E20B8A" w:rsidRDefault="00E91F2D" w:rsidP="009D6785"/>
        </w:tc>
        <w:tc>
          <w:tcPr>
            <w:tcW w:w="8103" w:type="dxa"/>
            <w:gridSpan w:val="11"/>
            <w:tcBorders>
              <w:top w:val="single" w:sz="8" w:space="0" w:color="auto"/>
              <w:left w:val="single" w:sz="12" w:space="0" w:color="auto"/>
              <w:bottom w:val="single" w:sz="18" w:space="0" w:color="auto"/>
              <w:right w:val="single" w:sz="18" w:space="0" w:color="auto"/>
            </w:tcBorders>
          </w:tcPr>
          <w:p w:rsidR="00E91F2D" w:rsidRPr="00E20B8A" w:rsidRDefault="009D6785" w:rsidP="009D6785">
            <w:r>
              <w:t>1</w:t>
            </w:r>
            <w:r w:rsidR="003C1209">
              <w:t xml:space="preserve">. </w:t>
            </w:r>
            <w:r w:rsidR="00E91F2D" w:rsidRPr="00E20B8A">
              <w:t xml:space="preserve">To draw the basic </w:t>
            </w:r>
            <w:r w:rsidR="000822A2" w:rsidRPr="00E20B8A">
              <w:t>competition law</w:t>
            </w:r>
            <w:r w:rsidR="00E91F2D" w:rsidRPr="00E20B8A">
              <w:t xml:space="preserve"> framework that </w:t>
            </w:r>
            <w:r w:rsidR="00FB41FC" w:rsidRPr="00E20B8A">
              <w:t>economi</w:t>
            </w:r>
            <w:r w:rsidR="00E91F2D" w:rsidRPr="00E20B8A">
              <w:t>s</w:t>
            </w:r>
            <w:r w:rsidR="00FB41FC" w:rsidRPr="00E20B8A">
              <w:t>ts</w:t>
            </w:r>
            <w:r w:rsidR="00E91F2D" w:rsidRPr="00E20B8A">
              <w:t xml:space="preserve"> should know in business life.</w:t>
            </w:r>
          </w:p>
          <w:p w:rsidR="00E91F2D" w:rsidRPr="00E20B8A" w:rsidRDefault="009D6785" w:rsidP="009D6785">
            <w:r>
              <w:t>2</w:t>
            </w:r>
            <w:r w:rsidR="00E91F2D" w:rsidRPr="00E20B8A">
              <w:t xml:space="preserve">. To enable </w:t>
            </w:r>
            <w:r w:rsidR="00FB41FC" w:rsidRPr="00E20B8A">
              <w:t>economists</w:t>
            </w:r>
            <w:r w:rsidR="00EE1FAA" w:rsidRPr="00E20B8A">
              <w:t xml:space="preserve"> evaluate business problems</w:t>
            </w:r>
            <w:r w:rsidR="00E91F2D" w:rsidRPr="00E20B8A">
              <w:t xml:space="preserve"> </w:t>
            </w:r>
            <w:r w:rsidR="000822A2" w:rsidRPr="00E20B8A">
              <w:t xml:space="preserve">related to competition rules </w:t>
            </w:r>
            <w:r w:rsidR="003C1209">
              <w:t>from a legal perspective and economic perspective.</w:t>
            </w:r>
          </w:p>
          <w:p w:rsidR="00E91F2D" w:rsidRPr="00E20B8A" w:rsidRDefault="009D6785" w:rsidP="009D6785">
            <w:r>
              <w:t>3</w:t>
            </w:r>
            <w:r w:rsidR="00E91F2D" w:rsidRPr="00E20B8A">
              <w:t xml:space="preserve">. To </w:t>
            </w:r>
            <w:r w:rsidR="00EE1FAA" w:rsidRPr="00E20B8A">
              <w:t xml:space="preserve">give the students basic knowledge about basic concepts of </w:t>
            </w:r>
            <w:r w:rsidR="000822A2" w:rsidRPr="00E20B8A">
              <w:t xml:space="preserve">competition </w:t>
            </w:r>
            <w:r w:rsidR="00EE1FAA" w:rsidRPr="00E20B8A">
              <w:t>law</w:t>
            </w:r>
            <w:r w:rsidR="003C1209">
              <w:t xml:space="preserve"> and policy</w:t>
            </w:r>
            <w:r w:rsidR="00EE1FAA" w:rsidRPr="00E20B8A">
              <w:t>.</w:t>
            </w:r>
          </w:p>
          <w:p w:rsidR="00EE1FAA" w:rsidRPr="009D3615" w:rsidRDefault="009D6785" w:rsidP="009D6785">
            <w:r>
              <w:t>4</w:t>
            </w:r>
            <w:r w:rsidR="00EE1FAA" w:rsidRPr="00E20B8A">
              <w:t xml:space="preserve">. To </w:t>
            </w:r>
            <w:r w:rsidR="00F30BA3" w:rsidRPr="00E20B8A">
              <w:t xml:space="preserve">provide a basic understanding especially about the relationship between </w:t>
            </w:r>
            <w:r w:rsidR="000822A2" w:rsidRPr="00E20B8A">
              <w:t xml:space="preserve">competition </w:t>
            </w:r>
            <w:r w:rsidR="00F30BA3" w:rsidRPr="00E20B8A">
              <w:t xml:space="preserve">law and </w:t>
            </w:r>
            <w:r w:rsidR="000822A2" w:rsidRPr="00E20B8A">
              <w:t xml:space="preserve">industrial </w:t>
            </w:r>
            <w:r w:rsidR="00F30BA3" w:rsidRPr="00E20B8A">
              <w:t>economics</w:t>
            </w:r>
            <w:r w:rsidR="00EE1FAA" w:rsidRPr="00E20B8A">
              <w:t xml:space="preserve"> </w:t>
            </w:r>
          </w:p>
        </w:tc>
      </w:tr>
      <w:tr w:rsidR="00E91F2D" w:rsidRPr="00E20B8A" w:rsidTr="009D6785">
        <w:trPr>
          <w:cantSplit/>
          <w:trHeight w:val="1668"/>
        </w:trPr>
        <w:tc>
          <w:tcPr>
            <w:tcW w:w="2529" w:type="dxa"/>
            <w:gridSpan w:val="2"/>
            <w:vMerge w:val="restart"/>
            <w:tcBorders>
              <w:top w:val="single" w:sz="18" w:space="0" w:color="auto"/>
              <w:left w:val="single" w:sz="18" w:space="0" w:color="auto"/>
              <w:right w:val="single" w:sz="12" w:space="0" w:color="auto"/>
            </w:tcBorders>
          </w:tcPr>
          <w:p w:rsidR="00E91F2D" w:rsidRPr="00E20B8A" w:rsidRDefault="00E91F2D" w:rsidP="009D6785">
            <w:pPr>
              <w:rPr>
                <w:lang w:val="en-US"/>
              </w:rPr>
            </w:pPr>
          </w:p>
          <w:p w:rsidR="00E91F2D" w:rsidRPr="00E20B8A" w:rsidRDefault="00E91F2D" w:rsidP="009D6785">
            <w:pPr>
              <w:rPr>
                <w:lang w:val="en-US"/>
              </w:rPr>
            </w:pPr>
          </w:p>
          <w:p w:rsidR="00E91F2D" w:rsidRPr="00E20B8A" w:rsidRDefault="00E91F2D" w:rsidP="009D6785">
            <w:pPr>
              <w:rPr>
                <w:b/>
                <w:sz w:val="22"/>
                <w:szCs w:val="22"/>
              </w:rPr>
            </w:pPr>
            <w:r w:rsidRPr="00E20B8A">
              <w:rPr>
                <w:b/>
                <w:sz w:val="22"/>
                <w:szCs w:val="22"/>
              </w:rPr>
              <w:t xml:space="preserve">Dersin Öğrenme </w:t>
            </w:r>
          </w:p>
          <w:p w:rsidR="00E91F2D" w:rsidRPr="00E20B8A" w:rsidRDefault="00E91F2D" w:rsidP="009D6785">
            <w:pPr>
              <w:rPr>
                <w:b/>
                <w:sz w:val="22"/>
                <w:szCs w:val="22"/>
              </w:rPr>
            </w:pPr>
            <w:r w:rsidRPr="00E20B8A">
              <w:rPr>
                <w:b/>
                <w:sz w:val="22"/>
                <w:szCs w:val="22"/>
              </w:rPr>
              <w:t xml:space="preserve">Çıktıları </w:t>
            </w:r>
          </w:p>
          <w:p w:rsidR="00E91F2D" w:rsidRPr="00E20B8A" w:rsidRDefault="00E91F2D" w:rsidP="009D6785">
            <w:pPr>
              <w:rPr>
                <w:b/>
                <w:sz w:val="22"/>
                <w:szCs w:val="22"/>
              </w:rPr>
            </w:pPr>
          </w:p>
          <w:p w:rsidR="00E91F2D" w:rsidRPr="00E20B8A" w:rsidRDefault="00E91F2D" w:rsidP="009D6785">
            <w:pPr>
              <w:rPr>
                <w:b/>
                <w:sz w:val="22"/>
                <w:szCs w:val="22"/>
              </w:rPr>
            </w:pPr>
          </w:p>
          <w:p w:rsidR="00E91F2D" w:rsidRPr="00E20B8A" w:rsidRDefault="00E91F2D" w:rsidP="009D6785">
            <w:pPr>
              <w:rPr>
                <w:b/>
                <w:lang w:val="en-US"/>
              </w:rPr>
            </w:pPr>
            <w:r w:rsidRPr="00E20B8A">
              <w:rPr>
                <w:b/>
                <w:sz w:val="22"/>
                <w:szCs w:val="22"/>
                <w:lang w:val="en-US"/>
              </w:rPr>
              <w:t>(Course Learning Outcomes)</w:t>
            </w:r>
          </w:p>
        </w:tc>
        <w:tc>
          <w:tcPr>
            <w:tcW w:w="8103" w:type="dxa"/>
            <w:gridSpan w:val="11"/>
            <w:tcBorders>
              <w:top w:val="single" w:sz="18" w:space="0" w:color="auto"/>
              <w:left w:val="single" w:sz="12" w:space="0" w:color="auto"/>
              <w:bottom w:val="single" w:sz="8" w:space="0" w:color="auto"/>
              <w:right w:val="single" w:sz="18" w:space="0" w:color="auto"/>
            </w:tcBorders>
          </w:tcPr>
          <w:p w:rsidR="00E91F2D" w:rsidRPr="00E20B8A" w:rsidRDefault="00E91F2D" w:rsidP="009D6785">
            <w:pPr>
              <w:ind w:left="57"/>
            </w:pPr>
            <w:r w:rsidRPr="00E20B8A">
              <w:t>Bu dersi başarıyla tamamlayan öğrenciler:</w:t>
            </w:r>
          </w:p>
          <w:p w:rsidR="00E91F2D" w:rsidRPr="00E20B8A" w:rsidRDefault="00E91F2D" w:rsidP="009D6785">
            <w:r w:rsidRPr="00E20B8A">
              <w:t xml:space="preserve">1. İş hayatında ihtiyaç duyacakları </w:t>
            </w:r>
            <w:r w:rsidR="0069367B" w:rsidRPr="00E20B8A">
              <w:t xml:space="preserve">rekabet hukukunun </w:t>
            </w:r>
            <w:r w:rsidRPr="00E20B8A">
              <w:t xml:space="preserve">temel hukuki kavram ve ilkeleri </w:t>
            </w:r>
            <w:r w:rsidR="00407053" w:rsidRPr="00E20B8A">
              <w:t xml:space="preserve">anlayabilme ve </w:t>
            </w:r>
            <w:r w:rsidR="00627CBC" w:rsidRPr="00E20B8A">
              <w:t>kullanabilme ve hukuki sorunları</w:t>
            </w:r>
            <w:r w:rsidR="00210DC9" w:rsidRPr="00E20B8A">
              <w:t xml:space="preserve"> </w:t>
            </w:r>
            <w:r w:rsidR="00627CBC" w:rsidRPr="00E20B8A">
              <w:t>çözebilme,</w:t>
            </w:r>
          </w:p>
          <w:p w:rsidR="00E91F2D" w:rsidRPr="00E20B8A" w:rsidRDefault="00E91F2D" w:rsidP="009D6785">
            <w:r w:rsidRPr="00E20B8A">
              <w:t>2</w:t>
            </w:r>
            <w:r w:rsidR="003B1251" w:rsidRPr="00E20B8A">
              <w:t>. Rekabet h</w:t>
            </w:r>
            <w:r w:rsidR="00407053" w:rsidRPr="00E20B8A">
              <w:t>ukuk</w:t>
            </w:r>
            <w:r w:rsidR="003B1251" w:rsidRPr="00E20B8A">
              <w:t>u</w:t>
            </w:r>
            <w:r w:rsidR="00407053" w:rsidRPr="00E20B8A">
              <w:t xml:space="preserve"> ve ekonominin</w:t>
            </w:r>
            <w:r w:rsidRPr="00E20B8A">
              <w:t xml:space="preserve"> ilişkisini kurabilme,</w:t>
            </w:r>
          </w:p>
          <w:p w:rsidR="00627CBC" w:rsidRPr="00E20B8A" w:rsidRDefault="005B303C" w:rsidP="009D6785">
            <w:r w:rsidRPr="00E20B8A">
              <w:t>3</w:t>
            </w:r>
            <w:r w:rsidR="00627CBC" w:rsidRPr="00E20B8A">
              <w:t xml:space="preserve">. </w:t>
            </w:r>
            <w:r w:rsidRPr="00E20B8A">
              <w:t xml:space="preserve">Yatay rekabete aykırı anlaşma kavramını </w:t>
            </w:r>
            <w:r w:rsidR="00627CBC" w:rsidRPr="00E20B8A">
              <w:t>öğrenme</w:t>
            </w:r>
          </w:p>
          <w:p w:rsidR="00627CBC" w:rsidRPr="00E20B8A" w:rsidRDefault="005B303C" w:rsidP="009D6785">
            <w:r w:rsidRPr="00E20B8A">
              <w:t>4</w:t>
            </w:r>
            <w:r w:rsidR="003F3E86" w:rsidRPr="00E20B8A">
              <w:t xml:space="preserve">. </w:t>
            </w:r>
            <w:r w:rsidRPr="00E20B8A">
              <w:t>Dikey rekabete aykırı anlaşma kavramını kavrama</w:t>
            </w:r>
          </w:p>
          <w:p w:rsidR="00627CBC" w:rsidRPr="00E20B8A" w:rsidRDefault="005B303C" w:rsidP="009D6785">
            <w:r w:rsidRPr="00E20B8A">
              <w:t>5</w:t>
            </w:r>
            <w:r w:rsidR="00564215" w:rsidRPr="00E20B8A">
              <w:t xml:space="preserve">. </w:t>
            </w:r>
            <w:r w:rsidRPr="00E20B8A">
              <w:t xml:space="preserve">Muafiyet rejimini </w:t>
            </w:r>
            <w:r w:rsidR="00122F44" w:rsidRPr="00E20B8A">
              <w:t>anlama ve</w:t>
            </w:r>
            <w:r w:rsidRPr="00E20B8A">
              <w:t xml:space="preserve"> bu konudaki problemleri</w:t>
            </w:r>
            <w:r w:rsidR="00122F44" w:rsidRPr="00E20B8A">
              <w:t xml:space="preserve"> çözme</w:t>
            </w:r>
          </w:p>
          <w:p w:rsidR="005B303C" w:rsidRPr="00E20B8A" w:rsidRDefault="005B303C" w:rsidP="009D6785">
            <w:r w:rsidRPr="00E20B8A">
              <w:t>6</w:t>
            </w:r>
            <w:r w:rsidR="00627CBC" w:rsidRPr="00E20B8A">
              <w:t xml:space="preserve">. </w:t>
            </w:r>
            <w:proofErr w:type="gramStart"/>
            <w:r w:rsidR="006838B8" w:rsidRPr="00E20B8A">
              <w:t>H</w:t>
            </w:r>
            <w:r w:rsidRPr="00E20B8A">
              <w:t>akim</w:t>
            </w:r>
            <w:proofErr w:type="gramEnd"/>
            <w:r w:rsidRPr="00E20B8A">
              <w:t xml:space="preserve"> durumun kötüye kullanılması </w:t>
            </w:r>
            <w:r w:rsidR="006838B8" w:rsidRPr="00E20B8A">
              <w:t>konusunu anlama</w:t>
            </w:r>
          </w:p>
          <w:p w:rsidR="00627CBC" w:rsidRPr="00E20B8A" w:rsidRDefault="006838B8" w:rsidP="009D6785">
            <w:r w:rsidRPr="00E20B8A">
              <w:t>7</w:t>
            </w:r>
            <w:r w:rsidR="005B303C" w:rsidRPr="00E20B8A">
              <w:t xml:space="preserve">. </w:t>
            </w:r>
            <w:r w:rsidRPr="00E20B8A">
              <w:t>B</w:t>
            </w:r>
            <w:r w:rsidR="005B303C" w:rsidRPr="00E20B8A">
              <w:t xml:space="preserve">irleşme ve devralmaların denetimine uygulanacak </w:t>
            </w:r>
            <w:r w:rsidR="003A522A" w:rsidRPr="00E20B8A">
              <w:t>temel prensiplerini anlama</w:t>
            </w:r>
          </w:p>
          <w:p w:rsidR="00742E2B" w:rsidRPr="00E20B8A" w:rsidRDefault="006838B8" w:rsidP="009D6785">
            <w:r w:rsidRPr="00E20B8A">
              <w:t>8</w:t>
            </w:r>
            <w:r w:rsidR="005B303C" w:rsidRPr="00E20B8A">
              <w:t xml:space="preserve">. </w:t>
            </w:r>
            <w:r w:rsidRPr="00E20B8A">
              <w:t>Rekabet hukukunda uygulanacak yaptırımları ve usul hukuku kurallarını kavrama</w:t>
            </w:r>
            <w:r w:rsidR="009D3615">
              <w:t xml:space="preserve"> becerilerini kazanmış olur.</w:t>
            </w:r>
          </w:p>
        </w:tc>
      </w:tr>
      <w:tr w:rsidR="00E91F2D" w:rsidRPr="00E20B8A" w:rsidTr="009D6785">
        <w:trPr>
          <w:cantSplit/>
          <w:trHeight w:val="831"/>
        </w:trPr>
        <w:tc>
          <w:tcPr>
            <w:tcW w:w="2529" w:type="dxa"/>
            <w:gridSpan w:val="2"/>
            <w:vMerge/>
            <w:tcBorders>
              <w:left w:val="single" w:sz="18" w:space="0" w:color="auto"/>
              <w:bottom w:val="single" w:sz="18" w:space="0" w:color="auto"/>
              <w:right w:val="single" w:sz="12" w:space="0" w:color="auto"/>
            </w:tcBorders>
          </w:tcPr>
          <w:p w:rsidR="00E91F2D" w:rsidRPr="00E20B8A" w:rsidRDefault="00E91F2D" w:rsidP="009D6785">
            <w:pPr>
              <w:rPr>
                <w:lang w:val="en-US"/>
              </w:rPr>
            </w:pPr>
          </w:p>
        </w:tc>
        <w:tc>
          <w:tcPr>
            <w:tcW w:w="8103" w:type="dxa"/>
            <w:gridSpan w:val="11"/>
            <w:tcBorders>
              <w:top w:val="single" w:sz="8" w:space="0" w:color="auto"/>
              <w:left w:val="single" w:sz="12" w:space="0" w:color="auto"/>
              <w:bottom w:val="single" w:sz="18" w:space="0" w:color="auto"/>
              <w:right w:val="single" w:sz="18" w:space="0" w:color="auto"/>
            </w:tcBorders>
          </w:tcPr>
          <w:p w:rsidR="00E91F2D" w:rsidRDefault="00E91F2D" w:rsidP="009D6785">
            <w:pPr>
              <w:ind w:left="57"/>
            </w:pPr>
            <w:r w:rsidRPr="00E20B8A">
              <w:t>Students who pass the course satisfactorily can:</w:t>
            </w:r>
          </w:p>
          <w:p w:rsidR="001779FA" w:rsidRPr="00E20B8A" w:rsidRDefault="001779FA" w:rsidP="009D6785">
            <w:r>
              <w:t>1. Understand the basic concepts and economic models of the economics of anti-trust (or competition) policy.</w:t>
            </w:r>
          </w:p>
          <w:p w:rsidR="00E91F2D" w:rsidRPr="00E20B8A" w:rsidRDefault="00A06047" w:rsidP="009D6785">
            <w:r>
              <w:t>2</w:t>
            </w:r>
            <w:r w:rsidR="00E91F2D" w:rsidRPr="00E20B8A">
              <w:t>. Make use of basi</w:t>
            </w:r>
            <w:r w:rsidR="00782E53" w:rsidRPr="00E20B8A">
              <w:t>c legal concepts and principles</w:t>
            </w:r>
            <w:r w:rsidR="0069367B" w:rsidRPr="00E20B8A">
              <w:t xml:space="preserve"> of competition law</w:t>
            </w:r>
            <w:r w:rsidR="00782E53" w:rsidRPr="00E20B8A">
              <w:t xml:space="preserve">, which they will face </w:t>
            </w:r>
            <w:r w:rsidR="0069367B" w:rsidRPr="00E20B8A">
              <w:t>in business life</w:t>
            </w:r>
          </w:p>
          <w:p w:rsidR="00E91F2D" w:rsidRPr="00E20B8A" w:rsidRDefault="00A06047" w:rsidP="009D6785">
            <w:r>
              <w:t>3</w:t>
            </w:r>
            <w:r w:rsidR="003B1251" w:rsidRPr="00E20B8A">
              <w:t>.</w:t>
            </w:r>
            <w:r w:rsidR="00E91F2D" w:rsidRPr="00E20B8A">
              <w:t xml:space="preserve"> Understand the </w:t>
            </w:r>
            <w:r w:rsidR="003B1251" w:rsidRPr="00E20B8A">
              <w:t>interfaces</w:t>
            </w:r>
            <w:r w:rsidR="00E91F2D" w:rsidRPr="00E20B8A">
              <w:t xml:space="preserve"> between</w:t>
            </w:r>
            <w:r w:rsidR="00B51A86" w:rsidRPr="00E20B8A">
              <w:t xml:space="preserve"> economics and </w:t>
            </w:r>
            <w:r w:rsidR="003B1251" w:rsidRPr="00E20B8A">
              <w:t xml:space="preserve">competition </w:t>
            </w:r>
            <w:r w:rsidR="00210DC9" w:rsidRPr="00E20B8A">
              <w:t>law.</w:t>
            </w:r>
          </w:p>
          <w:p w:rsidR="006838B8" w:rsidRPr="00E20B8A" w:rsidRDefault="00A06047" w:rsidP="009D6785">
            <w:r>
              <w:t>4</w:t>
            </w:r>
            <w:r w:rsidR="006838B8" w:rsidRPr="00E20B8A">
              <w:t xml:space="preserve">. </w:t>
            </w:r>
            <w:r w:rsidR="00354CB0" w:rsidRPr="00E20B8A">
              <w:t>Recognize the concept of horizontal restraints</w:t>
            </w:r>
          </w:p>
          <w:p w:rsidR="006838B8" w:rsidRPr="00E20B8A" w:rsidRDefault="00A06047" w:rsidP="009D6785">
            <w:r>
              <w:t>5</w:t>
            </w:r>
            <w:r w:rsidR="006838B8" w:rsidRPr="00E20B8A">
              <w:t xml:space="preserve">. </w:t>
            </w:r>
            <w:r w:rsidR="00354CB0" w:rsidRPr="00E20B8A">
              <w:t>Understand the concept of vertical restraints</w:t>
            </w:r>
          </w:p>
          <w:p w:rsidR="006838B8" w:rsidRPr="00E20B8A" w:rsidRDefault="00A06047" w:rsidP="009D6785">
            <w:r>
              <w:t>6</w:t>
            </w:r>
            <w:r w:rsidR="006838B8" w:rsidRPr="00E20B8A">
              <w:t xml:space="preserve">. </w:t>
            </w:r>
            <w:r w:rsidR="00C942DE" w:rsidRPr="00E20B8A">
              <w:t>Recognize the</w:t>
            </w:r>
            <w:r w:rsidR="006838B8" w:rsidRPr="00E20B8A">
              <w:t xml:space="preserve"> </w:t>
            </w:r>
            <w:r w:rsidR="00F31305" w:rsidRPr="00E20B8A">
              <w:t>exemption system and solve the problems arising from exemptions</w:t>
            </w:r>
          </w:p>
          <w:p w:rsidR="006838B8" w:rsidRPr="00E20B8A" w:rsidRDefault="00A06047" w:rsidP="009D6785">
            <w:r>
              <w:t>7</w:t>
            </w:r>
            <w:r w:rsidR="006838B8" w:rsidRPr="00E20B8A">
              <w:t xml:space="preserve">. </w:t>
            </w:r>
            <w:r w:rsidR="00B036A8" w:rsidRPr="00E20B8A">
              <w:t>R</w:t>
            </w:r>
            <w:r w:rsidR="00354CB0" w:rsidRPr="00E20B8A">
              <w:t xml:space="preserve">ecognize the </w:t>
            </w:r>
            <w:r w:rsidR="00B036A8" w:rsidRPr="00E20B8A">
              <w:t>concept of abuse of dominant position</w:t>
            </w:r>
            <w:r w:rsidR="006838B8" w:rsidRPr="00E20B8A">
              <w:t xml:space="preserve"> </w:t>
            </w:r>
          </w:p>
          <w:p w:rsidR="009D6785" w:rsidRPr="00E20B8A" w:rsidRDefault="00A06047" w:rsidP="009D6785">
            <w:r>
              <w:t>8</w:t>
            </w:r>
            <w:r w:rsidR="006838B8" w:rsidRPr="00E20B8A">
              <w:t xml:space="preserve">. </w:t>
            </w:r>
            <w:r w:rsidR="00B036A8" w:rsidRPr="00E20B8A">
              <w:t xml:space="preserve">Understand the basic principles, which will be </w:t>
            </w:r>
            <w:proofErr w:type="spellStart"/>
            <w:r w:rsidR="00B036A8" w:rsidRPr="00E20B8A">
              <w:t>applicable</w:t>
            </w:r>
            <w:proofErr w:type="spellEnd"/>
            <w:r w:rsidR="009D6785">
              <w:t xml:space="preserve"> </w:t>
            </w:r>
            <w:proofErr w:type="spellStart"/>
            <w:r w:rsidR="009D6785">
              <w:t>to</w:t>
            </w:r>
            <w:proofErr w:type="spellEnd"/>
            <w:r w:rsidR="009D6785">
              <w:t xml:space="preserve"> </w:t>
            </w:r>
            <w:proofErr w:type="spellStart"/>
            <w:r w:rsidR="009D6785">
              <w:t>the</w:t>
            </w:r>
            <w:proofErr w:type="spellEnd"/>
            <w:r w:rsidR="009D6785">
              <w:t xml:space="preserve"> </w:t>
            </w:r>
            <w:proofErr w:type="spellStart"/>
            <w:r w:rsidR="009D6785">
              <w:t>mergers</w:t>
            </w:r>
            <w:proofErr w:type="spellEnd"/>
            <w:r w:rsidR="009D6785">
              <w:t xml:space="preserve"> </w:t>
            </w:r>
            <w:proofErr w:type="spellStart"/>
            <w:r w:rsidR="009D6785">
              <w:t>and</w:t>
            </w:r>
            <w:proofErr w:type="spellEnd"/>
            <w:r w:rsidR="009D6785">
              <w:t xml:space="preserve"> </w:t>
            </w:r>
            <w:proofErr w:type="spellStart"/>
            <w:r w:rsidR="009D6785">
              <w:t>acqusitions</w:t>
            </w:r>
            <w:proofErr w:type="spellEnd"/>
          </w:p>
        </w:tc>
      </w:tr>
    </w:tbl>
    <w:p w:rsidR="004E6179" w:rsidRPr="00E20B8A" w:rsidRDefault="004E6179">
      <w:pPr>
        <w:jc w:val="center"/>
        <w:rPr>
          <w:b/>
          <w:caps/>
        </w:rPr>
      </w:pPr>
    </w:p>
    <w:p w:rsidR="00E11B06" w:rsidRPr="00E20B8A" w:rsidRDefault="00E11B06">
      <w:pPr>
        <w:jc w:val="center"/>
        <w:rPr>
          <w:b/>
          <w:caps/>
        </w:rPr>
      </w:pPr>
    </w:p>
    <w:p w:rsidR="00E11B06" w:rsidRPr="00E20B8A" w:rsidRDefault="00E11B06">
      <w:pPr>
        <w:jc w:val="center"/>
        <w:rPr>
          <w:b/>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1134"/>
        <w:gridCol w:w="3005"/>
      </w:tblGrid>
      <w:tr w:rsidR="008E6FFC" w:rsidRPr="00E20B8A" w:rsidTr="00F3022A">
        <w:tc>
          <w:tcPr>
            <w:tcW w:w="2943" w:type="dxa"/>
            <w:tcBorders>
              <w:top w:val="single" w:sz="18" w:space="0" w:color="auto"/>
              <w:left w:val="single" w:sz="18" w:space="0" w:color="auto"/>
              <w:bottom w:val="single" w:sz="18" w:space="0" w:color="auto"/>
              <w:right w:val="single" w:sz="12" w:space="0" w:color="auto"/>
            </w:tcBorders>
          </w:tcPr>
          <w:p w:rsidR="008E6FFC" w:rsidRPr="00E20B8A" w:rsidRDefault="008E6FFC" w:rsidP="008E6FFC">
            <w:pPr>
              <w:rPr>
                <w:b/>
                <w:sz w:val="22"/>
                <w:szCs w:val="22"/>
              </w:rPr>
            </w:pPr>
            <w:r w:rsidRPr="00E20B8A">
              <w:rPr>
                <w:b/>
                <w:sz w:val="22"/>
                <w:szCs w:val="22"/>
              </w:rPr>
              <w:t>Ders Kitabı</w:t>
            </w:r>
          </w:p>
          <w:p w:rsidR="008E6FFC" w:rsidRPr="00E20B8A" w:rsidRDefault="008E6FFC" w:rsidP="008E6FFC">
            <w:pPr>
              <w:rPr>
                <w:b/>
                <w:sz w:val="22"/>
                <w:szCs w:val="22"/>
                <w:lang w:val="en-US"/>
              </w:rPr>
            </w:pPr>
            <w:r w:rsidRPr="00E20B8A">
              <w:rPr>
                <w:b/>
                <w:sz w:val="22"/>
                <w:szCs w:val="22"/>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1C190F" w:rsidRPr="00E20B8A" w:rsidRDefault="00C10F7C" w:rsidP="00C10F7C">
            <w:r w:rsidRPr="00E20B8A">
              <w:t xml:space="preserve"> </w:t>
            </w:r>
            <w:r w:rsidR="006577F8">
              <w:rPr>
                <w:lang w:val="en-GB"/>
              </w:rPr>
              <w:t>Massimo Motta</w:t>
            </w:r>
            <w:r w:rsidR="006577F8">
              <w:rPr>
                <w:lang w:val="en-US"/>
              </w:rPr>
              <w:t>,</w:t>
            </w:r>
            <w:r w:rsidR="006577F8" w:rsidRPr="006577F8">
              <w:rPr>
                <w:i/>
                <w:lang w:val="en-GB"/>
              </w:rPr>
              <w:t xml:space="preserve"> </w:t>
            </w:r>
            <w:r w:rsidR="006577F8" w:rsidRPr="006577F8">
              <w:rPr>
                <w:lang w:val="en-GB"/>
              </w:rPr>
              <w:t>Competition Policy: Theory and Practice</w:t>
            </w:r>
            <w:r w:rsidR="006577F8">
              <w:rPr>
                <w:lang w:val="en-GB"/>
              </w:rPr>
              <w:t>, 2009</w:t>
            </w:r>
            <w:r w:rsidR="00617FDF">
              <w:rPr>
                <w:lang w:val="en-GB"/>
              </w:rPr>
              <w:t>,</w:t>
            </w:r>
            <w:r w:rsidR="006577F8" w:rsidRPr="006577F8">
              <w:rPr>
                <w:lang w:val="en-GB"/>
              </w:rPr>
              <w:t xml:space="preserve"> New York, NY: Cambridge University Press.</w:t>
            </w:r>
          </w:p>
          <w:p w:rsidR="00B54150" w:rsidRDefault="00B54150" w:rsidP="00C10F7C"/>
          <w:p w:rsidR="00C10F7C" w:rsidRPr="00E20B8A" w:rsidRDefault="00742E2B" w:rsidP="00C10F7C">
            <w:r w:rsidRPr="00E20B8A">
              <w:t>Richard Whish and David Bailey,</w:t>
            </w:r>
            <w:r w:rsidRPr="00E20B8A">
              <w:rPr>
                <w:rFonts w:ascii="Arial" w:hAnsi="Arial" w:cs="Arial"/>
                <w:b/>
                <w:bCs/>
                <w:color w:val="333333"/>
                <w:shd w:val="clear" w:color="auto" w:fill="FFFFFF"/>
              </w:rPr>
              <w:t xml:space="preserve"> </w:t>
            </w:r>
            <w:r w:rsidRPr="00E20B8A">
              <w:t>Competition Law, 7th Edition, 2012, Oxford.</w:t>
            </w:r>
          </w:p>
        </w:tc>
      </w:tr>
      <w:tr w:rsidR="008E6FFC" w:rsidRPr="00E20B8A" w:rsidTr="00F3022A">
        <w:tc>
          <w:tcPr>
            <w:tcW w:w="2943" w:type="dxa"/>
            <w:tcBorders>
              <w:top w:val="single" w:sz="18" w:space="0" w:color="auto"/>
              <w:left w:val="single" w:sz="18" w:space="0" w:color="auto"/>
              <w:bottom w:val="single" w:sz="18" w:space="0" w:color="auto"/>
              <w:right w:val="single" w:sz="12" w:space="0" w:color="auto"/>
            </w:tcBorders>
          </w:tcPr>
          <w:p w:rsidR="008E6FFC" w:rsidRPr="00E20B8A" w:rsidRDefault="008E6FFC" w:rsidP="008E6FFC">
            <w:pPr>
              <w:rPr>
                <w:b/>
                <w:sz w:val="22"/>
                <w:szCs w:val="22"/>
              </w:rPr>
            </w:pPr>
            <w:r w:rsidRPr="00E20B8A">
              <w:rPr>
                <w:b/>
                <w:sz w:val="22"/>
                <w:szCs w:val="22"/>
              </w:rPr>
              <w:t>Diğer Kaynaklar</w:t>
            </w:r>
          </w:p>
          <w:p w:rsidR="008E6FFC" w:rsidRPr="00E20B8A" w:rsidRDefault="008E6FFC" w:rsidP="008E6FFC">
            <w:pPr>
              <w:rPr>
                <w:b/>
                <w:sz w:val="22"/>
                <w:szCs w:val="22"/>
                <w:lang w:val="en-US"/>
              </w:rPr>
            </w:pPr>
            <w:r w:rsidRPr="00E20B8A">
              <w:rPr>
                <w:b/>
                <w:sz w:val="22"/>
                <w:szCs w:val="22"/>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C10F7C" w:rsidRPr="00E20B8A" w:rsidRDefault="00C10F7C" w:rsidP="00C10F7C">
            <w:pPr>
              <w:overflowPunct/>
              <w:autoSpaceDE/>
              <w:autoSpaceDN/>
              <w:adjustRightInd/>
              <w:textAlignment w:val="auto"/>
              <w:rPr>
                <w:b/>
                <w:caps/>
                <w:lang w:val="en-US"/>
              </w:rPr>
            </w:pPr>
          </w:p>
        </w:tc>
      </w:tr>
      <w:tr w:rsidR="00F66FD1" w:rsidRPr="00E20B8A" w:rsidTr="00F3022A">
        <w:trPr>
          <w:trHeight w:val="437"/>
        </w:trPr>
        <w:tc>
          <w:tcPr>
            <w:tcW w:w="2943" w:type="dxa"/>
            <w:vMerge w:val="restart"/>
            <w:tcBorders>
              <w:top w:val="single" w:sz="18" w:space="0" w:color="auto"/>
              <w:left w:val="single" w:sz="18" w:space="0" w:color="auto"/>
              <w:right w:val="single" w:sz="12" w:space="0" w:color="auto"/>
            </w:tcBorders>
          </w:tcPr>
          <w:p w:rsidR="00F66FD1" w:rsidRPr="00E20B8A" w:rsidRDefault="00F66FD1" w:rsidP="008E6FFC">
            <w:pPr>
              <w:rPr>
                <w:b/>
                <w:sz w:val="22"/>
                <w:szCs w:val="22"/>
              </w:rPr>
            </w:pPr>
            <w:r w:rsidRPr="00E20B8A">
              <w:rPr>
                <w:b/>
                <w:sz w:val="22"/>
                <w:szCs w:val="22"/>
              </w:rPr>
              <w:t>Ödevler ve Projeler</w:t>
            </w:r>
          </w:p>
          <w:p w:rsidR="00F66FD1" w:rsidRPr="00E20B8A" w:rsidRDefault="00F66FD1" w:rsidP="008E6FFC">
            <w:pPr>
              <w:rPr>
                <w:b/>
                <w:sz w:val="22"/>
                <w:szCs w:val="22"/>
                <w:lang w:val="en-US"/>
              </w:rPr>
            </w:pPr>
          </w:p>
          <w:p w:rsidR="00F66FD1" w:rsidRPr="00E20B8A" w:rsidRDefault="00F66FD1" w:rsidP="008E6FFC">
            <w:pPr>
              <w:rPr>
                <w:b/>
                <w:sz w:val="22"/>
                <w:szCs w:val="22"/>
                <w:lang w:val="en-US"/>
              </w:rPr>
            </w:pPr>
            <w:r w:rsidRPr="00E20B8A">
              <w:rPr>
                <w:b/>
                <w:sz w:val="22"/>
                <w:szCs w:val="22"/>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E20B8A" w:rsidRDefault="00176384" w:rsidP="001F0FF9">
            <w:r w:rsidRPr="00E20B8A">
              <w:rPr>
                <w:rFonts w:ascii="Arial" w:hAnsi="Arial" w:cs="Arial"/>
              </w:rPr>
              <w:t>-</w:t>
            </w:r>
          </w:p>
        </w:tc>
      </w:tr>
      <w:tr w:rsidR="00F66FD1" w:rsidRPr="00E20B8A" w:rsidTr="00F3022A">
        <w:trPr>
          <w:trHeight w:val="387"/>
        </w:trPr>
        <w:tc>
          <w:tcPr>
            <w:tcW w:w="2943" w:type="dxa"/>
            <w:vMerge/>
            <w:tcBorders>
              <w:left w:val="single" w:sz="18" w:space="0" w:color="auto"/>
              <w:bottom w:val="single" w:sz="18" w:space="0" w:color="auto"/>
              <w:right w:val="single" w:sz="12" w:space="0" w:color="auto"/>
            </w:tcBorders>
          </w:tcPr>
          <w:p w:rsidR="00F66FD1" w:rsidRPr="00E20B8A" w:rsidRDefault="00F66FD1" w:rsidP="008E6FFC">
            <w:pPr>
              <w:rPr>
                <w:b/>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E20B8A" w:rsidRDefault="00176384" w:rsidP="001F0FF9">
            <w:r w:rsidRPr="00E20B8A">
              <w:t>-</w:t>
            </w:r>
          </w:p>
        </w:tc>
      </w:tr>
      <w:tr w:rsidR="00F66FD1" w:rsidRPr="00E20B8A"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20B8A" w:rsidRDefault="00F66FD1" w:rsidP="008E6FFC">
            <w:pPr>
              <w:rPr>
                <w:b/>
                <w:sz w:val="22"/>
                <w:szCs w:val="22"/>
              </w:rPr>
            </w:pPr>
            <w:r w:rsidRPr="00E20B8A">
              <w:rPr>
                <w:b/>
                <w:sz w:val="22"/>
                <w:szCs w:val="22"/>
              </w:rPr>
              <w:t>Laboratuar Uygulamaları</w:t>
            </w:r>
          </w:p>
          <w:p w:rsidR="00F66FD1" w:rsidRPr="00E20B8A" w:rsidRDefault="00F66FD1" w:rsidP="008E6FFC">
            <w:pPr>
              <w:rPr>
                <w:b/>
                <w:sz w:val="22"/>
                <w:szCs w:val="22"/>
                <w:lang w:val="en-US"/>
              </w:rPr>
            </w:pPr>
          </w:p>
          <w:p w:rsidR="00F66FD1" w:rsidRPr="00E20B8A" w:rsidRDefault="00F66FD1" w:rsidP="008E6FFC">
            <w:pPr>
              <w:rPr>
                <w:b/>
                <w:sz w:val="22"/>
                <w:szCs w:val="22"/>
                <w:lang w:val="en-US"/>
              </w:rPr>
            </w:pPr>
            <w:r w:rsidRPr="00E20B8A">
              <w:rPr>
                <w:b/>
                <w:sz w:val="22"/>
                <w:szCs w:val="22"/>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E20B8A" w:rsidRDefault="00BD38D7" w:rsidP="00B24C74">
            <w:pPr>
              <w:rPr>
                <w:b/>
                <w:caps/>
                <w:lang w:val="en-US"/>
              </w:rPr>
            </w:pPr>
            <w:r w:rsidRPr="00E20B8A">
              <w:rPr>
                <w:b/>
                <w:caps/>
                <w:lang w:val="en-US"/>
              </w:rPr>
              <w:t>-</w:t>
            </w:r>
          </w:p>
        </w:tc>
      </w:tr>
      <w:tr w:rsidR="00F66FD1" w:rsidRPr="00E20B8A" w:rsidTr="00F3022A">
        <w:trPr>
          <w:trHeight w:val="348"/>
        </w:trPr>
        <w:tc>
          <w:tcPr>
            <w:tcW w:w="2943" w:type="dxa"/>
            <w:vMerge/>
            <w:tcBorders>
              <w:left w:val="single" w:sz="18" w:space="0" w:color="auto"/>
              <w:bottom w:val="single" w:sz="18" w:space="0" w:color="auto"/>
              <w:right w:val="single" w:sz="12" w:space="0" w:color="auto"/>
            </w:tcBorders>
          </w:tcPr>
          <w:p w:rsidR="00F66FD1" w:rsidRPr="00E20B8A" w:rsidRDefault="00F66FD1"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E20B8A" w:rsidRDefault="00BD38D7" w:rsidP="00B24C74">
            <w:pPr>
              <w:rPr>
                <w:b/>
                <w:caps/>
                <w:lang w:val="en-US"/>
              </w:rPr>
            </w:pPr>
            <w:r w:rsidRPr="00E20B8A">
              <w:rPr>
                <w:b/>
                <w:caps/>
                <w:lang w:val="en-US"/>
              </w:rPr>
              <w:t>-</w:t>
            </w:r>
          </w:p>
        </w:tc>
      </w:tr>
      <w:tr w:rsidR="00F66FD1" w:rsidRPr="00E20B8A"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20B8A" w:rsidRDefault="00F66FD1" w:rsidP="008E6FFC">
            <w:pPr>
              <w:rPr>
                <w:b/>
                <w:sz w:val="22"/>
                <w:szCs w:val="22"/>
              </w:rPr>
            </w:pPr>
            <w:r w:rsidRPr="00E20B8A">
              <w:rPr>
                <w:b/>
                <w:sz w:val="22"/>
                <w:szCs w:val="22"/>
              </w:rPr>
              <w:t>Bilgisayar Kullanımı</w:t>
            </w:r>
          </w:p>
          <w:p w:rsidR="00F66FD1" w:rsidRPr="00E20B8A" w:rsidRDefault="00F66FD1" w:rsidP="008E6FFC">
            <w:pPr>
              <w:rPr>
                <w:b/>
                <w:sz w:val="22"/>
                <w:szCs w:val="22"/>
                <w:lang w:val="en-US"/>
              </w:rPr>
            </w:pPr>
          </w:p>
          <w:p w:rsidR="00F66FD1" w:rsidRPr="00E20B8A" w:rsidRDefault="00F66FD1" w:rsidP="008E6FFC">
            <w:pPr>
              <w:rPr>
                <w:b/>
                <w:sz w:val="22"/>
                <w:szCs w:val="22"/>
                <w:lang w:val="en-US"/>
              </w:rPr>
            </w:pPr>
            <w:r w:rsidRPr="00E20B8A">
              <w:rPr>
                <w:b/>
                <w:sz w:val="22"/>
                <w:szCs w:val="22"/>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E20B8A" w:rsidRDefault="00BD38D7" w:rsidP="00F66FD1">
            <w:pPr>
              <w:rPr>
                <w:b/>
                <w:caps/>
                <w:lang w:val="en-US"/>
              </w:rPr>
            </w:pPr>
            <w:r w:rsidRPr="00E20B8A">
              <w:rPr>
                <w:b/>
                <w:caps/>
                <w:lang w:val="en-US"/>
              </w:rPr>
              <w:t>-</w:t>
            </w:r>
          </w:p>
        </w:tc>
      </w:tr>
      <w:tr w:rsidR="00F66FD1" w:rsidRPr="00E20B8A" w:rsidTr="00F3022A">
        <w:trPr>
          <w:trHeight w:val="348"/>
        </w:trPr>
        <w:tc>
          <w:tcPr>
            <w:tcW w:w="2943" w:type="dxa"/>
            <w:vMerge/>
            <w:tcBorders>
              <w:left w:val="single" w:sz="18" w:space="0" w:color="auto"/>
              <w:bottom w:val="single" w:sz="18" w:space="0" w:color="auto"/>
              <w:right w:val="single" w:sz="12" w:space="0" w:color="auto"/>
            </w:tcBorders>
          </w:tcPr>
          <w:p w:rsidR="00F66FD1" w:rsidRPr="00E20B8A" w:rsidRDefault="00F66FD1" w:rsidP="008E6FFC">
            <w:pPr>
              <w:rPr>
                <w:b/>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E20B8A" w:rsidRDefault="00BD38D7" w:rsidP="00B24C74">
            <w:pPr>
              <w:rPr>
                <w:b/>
                <w:caps/>
                <w:lang w:val="en-US"/>
              </w:rPr>
            </w:pPr>
            <w:r w:rsidRPr="00E20B8A">
              <w:rPr>
                <w:b/>
                <w:caps/>
                <w:lang w:val="en-US"/>
              </w:rPr>
              <w:t>-</w:t>
            </w:r>
          </w:p>
        </w:tc>
      </w:tr>
      <w:tr w:rsidR="00F66FD1" w:rsidRPr="00E20B8A" w:rsidTr="00F3022A">
        <w:trPr>
          <w:trHeight w:val="447"/>
        </w:trPr>
        <w:tc>
          <w:tcPr>
            <w:tcW w:w="2943" w:type="dxa"/>
            <w:vMerge w:val="restart"/>
            <w:tcBorders>
              <w:top w:val="single" w:sz="18" w:space="0" w:color="auto"/>
              <w:left w:val="single" w:sz="18" w:space="0" w:color="auto"/>
              <w:right w:val="single" w:sz="12" w:space="0" w:color="auto"/>
            </w:tcBorders>
          </w:tcPr>
          <w:p w:rsidR="00F66FD1" w:rsidRPr="00E20B8A" w:rsidRDefault="00F66FD1" w:rsidP="008E6FFC">
            <w:pPr>
              <w:rPr>
                <w:b/>
                <w:sz w:val="22"/>
                <w:szCs w:val="22"/>
              </w:rPr>
            </w:pPr>
            <w:r w:rsidRPr="00E20B8A">
              <w:rPr>
                <w:b/>
                <w:sz w:val="22"/>
                <w:szCs w:val="22"/>
              </w:rPr>
              <w:t>Diğer Uygulamalar</w:t>
            </w:r>
          </w:p>
          <w:p w:rsidR="00F66FD1" w:rsidRPr="00E20B8A" w:rsidRDefault="00F66FD1" w:rsidP="008E6FFC">
            <w:pPr>
              <w:rPr>
                <w:b/>
                <w:sz w:val="22"/>
                <w:szCs w:val="22"/>
                <w:lang w:val="en-US"/>
              </w:rPr>
            </w:pPr>
          </w:p>
          <w:p w:rsidR="00F66FD1" w:rsidRPr="00E20B8A" w:rsidRDefault="00F66FD1" w:rsidP="008E6FFC">
            <w:pPr>
              <w:rPr>
                <w:b/>
                <w:sz w:val="22"/>
                <w:szCs w:val="22"/>
                <w:lang w:val="en-US"/>
              </w:rPr>
            </w:pPr>
            <w:r w:rsidRPr="00E20B8A">
              <w:rPr>
                <w:b/>
                <w:sz w:val="22"/>
                <w:szCs w:val="22"/>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E20B8A" w:rsidRDefault="00BD38D7" w:rsidP="00B24C74">
            <w:pPr>
              <w:rPr>
                <w:b/>
                <w:caps/>
                <w:lang w:val="en-US"/>
              </w:rPr>
            </w:pPr>
            <w:r w:rsidRPr="00E20B8A">
              <w:rPr>
                <w:b/>
                <w:caps/>
                <w:lang w:val="en-US"/>
              </w:rPr>
              <w:t>-</w:t>
            </w:r>
          </w:p>
        </w:tc>
      </w:tr>
      <w:tr w:rsidR="00F66FD1" w:rsidRPr="00E20B8A" w:rsidTr="00F3022A">
        <w:trPr>
          <w:trHeight w:val="377"/>
        </w:trPr>
        <w:tc>
          <w:tcPr>
            <w:tcW w:w="2943" w:type="dxa"/>
            <w:vMerge/>
            <w:tcBorders>
              <w:left w:val="single" w:sz="18" w:space="0" w:color="auto"/>
              <w:bottom w:val="single" w:sz="18" w:space="0" w:color="auto"/>
              <w:right w:val="single" w:sz="12" w:space="0" w:color="auto"/>
            </w:tcBorders>
          </w:tcPr>
          <w:p w:rsidR="00F66FD1" w:rsidRPr="00E20B8A" w:rsidRDefault="00F66FD1" w:rsidP="008E6FFC">
            <w:pPr>
              <w:rPr>
                <w:b/>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E20B8A" w:rsidRDefault="00BD38D7" w:rsidP="00B24C74">
            <w:pPr>
              <w:rPr>
                <w:b/>
                <w:caps/>
                <w:lang w:val="en-US"/>
              </w:rPr>
            </w:pPr>
            <w:r w:rsidRPr="00E20B8A">
              <w:rPr>
                <w:b/>
                <w:caps/>
                <w:lang w:val="en-US"/>
              </w:rPr>
              <w:t>-</w:t>
            </w:r>
          </w:p>
        </w:tc>
      </w:tr>
      <w:tr w:rsidR="00F66FD1" w:rsidRPr="00E20B8A" w:rsidTr="00F3022A">
        <w:tc>
          <w:tcPr>
            <w:tcW w:w="2943" w:type="dxa"/>
            <w:vMerge w:val="restart"/>
            <w:tcBorders>
              <w:top w:val="single" w:sz="18" w:space="0" w:color="auto"/>
              <w:left w:val="single" w:sz="18" w:space="0" w:color="auto"/>
              <w:right w:val="single" w:sz="12" w:space="0" w:color="auto"/>
            </w:tcBorders>
          </w:tcPr>
          <w:p w:rsidR="00F66FD1" w:rsidRPr="00E20B8A" w:rsidRDefault="00F66FD1" w:rsidP="008E6FFC">
            <w:pPr>
              <w:rPr>
                <w:b/>
                <w:sz w:val="22"/>
                <w:szCs w:val="22"/>
              </w:rPr>
            </w:pPr>
            <w:r w:rsidRPr="00E20B8A">
              <w:rPr>
                <w:b/>
                <w:sz w:val="22"/>
                <w:szCs w:val="22"/>
              </w:rPr>
              <w:t>Başarı Değerlendirme</w:t>
            </w:r>
          </w:p>
          <w:p w:rsidR="00F66FD1" w:rsidRPr="00E20B8A" w:rsidRDefault="00F66FD1" w:rsidP="008E6FFC">
            <w:pPr>
              <w:rPr>
                <w:b/>
                <w:sz w:val="22"/>
                <w:szCs w:val="22"/>
              </w:rPr>
            </w:pPr>
            <w:r w:rsidRPr="00E20B8A">
              <w:rPr>
                <w:b/>
                <w:sz w:val="22"/>
                <w:szCs w:val="22"/>
              </w:rPr>
              <w:t xml:space="preserve">Sistemi </w:t>
            </w:r>
          </w:p>
          <w:p w:rsidR="00F66FD1" w:rsidRPr="00E20B8A" w:rsidRDefault="00F66FD1" w:rsidP="008E6FFC">
            <w:pPr>
              <w:rPr>
                <w:b/>
                <w:sz w:val="22"/>
                <w:szCs w:val="22"/>
                <w:lang w:val="en-US"/>
              </w:rPr>
            </w:pPr>
          </w:p>
          <w:p w:rsidR="00F66FD1" w:rsidRPr="00E20B8A" w:rsidRDefault="00F66FD1" w:rsidP="008E6FFC">
            <w:pPr>
              <w:rPr>
                <w:b/>
                <w:sz w:val="22"/>
                <w:szCs w:val="22"/>
                <w:lang w:val="en-US"/>
              </w:rPr>
            </w:pPr>
            <w:r w:rsidRPr="00E20B8A">
              <w:rPr>
                <w:b/>
                <w:sz w:val="22"/>
                <w:szCs w:val="22"/>
                <w:lang w:val="en-US"/>
              </w:rPr>
              <w:t>(Assessment Criteria)</w:t>
            </w:r>
          </w:p>
          <w:p w:rsidR="00F66FD1" w:rsidRPr="00E20B8A" w:rsidRDefault="00F66FD1" w:rsidP="008E6FFC">
            <w:pPr>
              <w:rPr>
                <w:b/>
                <w:sz w:val="22"/>
                <w:szCs w:val="22"/>
                <w:lang w:val="en-US"/>
              </w:rPr>
            </w:pPr>
          </w:p>
        </w:tc>
        <w:tc>
          <w:tcPr>
            <w:tcW w:w="2977" w:type="dxa"/>
            <w:tcBorders>
              <w:top w:val="single" w:sz="18" w:space="0" w:color="auto"/>
              <w:left w:val="single" w:sz="12" w:space="0" w:color="auto"/>
              <w:bottom w:val="single" w:sz="12" w:space="0" w:color="auto"/>
              <w:right w:val="single" w:sz="12" w:space="0" w:color="auto"/>
            </w:tcBorders>
          </w:tcPr>
          <w:p w:rsidR="00F66FD1" w:rsidRPr="00E20B8A" w:rsidRDefault="00F66FD1" w:rsidP="008E6FFC">
            <w:pPr>
              <w:rPr>
                <w:b/>
              </w:rPr>
            </w:pPr>
            <w:r w:rsidRPr="00E20B8A">
              <w:rPr>
                <w:b/>
              </w:rPr>
              <w:t>Faaliyetler</w:t>
            </w:r>
          </w:p>
          <w:p w:rsidR="00F66FD1" w:rsidRPr="00E20B8A" w:rsidRDefault="00F66FD1" w:rsidP="008E6FFC">
            <w:pPr>
              <w:rPr>
                <w:b/>
                <w:lang w:val="en-US"/>
              </w:rPr>
            </w:pPr>
            <w:r w:rsidRPr="00E20B8A">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F66FD1" w:rsidRPr="00E20B8A" w:rsidRDefault="00F66FD1" w:rsidP="00C353A3">
            <w:pPr>
              <w:jc w:val="center"/>
              <w:rPr>
                <w:b/>
              </w:rPr>
            </w:pPr>
            <w:r w:rsidRPr="00E20B8A">
              <w:rPr>
                <w:b/>
              </w:rPr>
              <w:t>Adedi</w:t>
            </w:r>
          </w:p>
          <w:p w:rsidR="00F66FD1" w:rsidRPr="00E20B8A" w:rsidRDefault="00F66FD1" w:rsidP="00C353A3">
            <w:pPr>
              <w:jc w:val="center"/>
              <w:rPr>
                <w:b/>
                <w:lang w:val="en-US"/>
              </w:rPr>
            </w:pPr>
            <w:r w:rsidRPr="00E20B8A">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F66FD1" w:rsidRPr="00E20B8A" w:rsidRDefault="00F66FD1" w:rsidP="00C353A3">
            <w:pPr>
              <w:jc w:val="center"/>
              <w:rPr>
                <w:b/>
                <w:lang w:val="en-US"/>
              </w:rPr>
            </w:pPr>
            <w:r w:rsidRPr="00E20B8A">
              <w:rPr>
                <w:b/>
              </w:rPr>
              <w:t>Değerlendirmedeki Katkısı</w:t>
            </w:r>
            <w:r w:rsidRPr="00E20B8A">
              <w:rPr>
                <w:b/>
                <w:lang w:val="en-US"/>
              </w:rPr>
              <w:t>, %</w:t>
            </w:r>
          </w:p>
          <w:p w:rsidR="00F66FD1" w:rsidRPr="00E20B8A" w:rsidRDefault="00F66FD1" w:rsidP="00C353A3">
            <w:pPr>
              <w:jc w:val="center"/>
              <w:rPr>
                <w:b/>
                <w:lang w:val="en-US"/>
              </w:rPr>
            </w:pPr>
            <w:r w:rsidRPr="00E20B8A">
              <w:rPr>
                <w:b/>
                <w:lang w:val="en-US"/>
              </w:rPr>
              <w:t>(Effects on Grading, %)</w:t>
            </w:r>
          </w:p>
        </w:tc>
      </w:tr>
      <w:tr w:rsidR="00F66FD1" w:rsidRPr="00E20B8A" w:rsidTr="00F3022A">
        <w:tc>
          <w:tcPr>
            <w:tcW w:w="2943" w:type="dxa"/>
            <w:vMerge/>
            <w:tcBorders>
              <w:left w:val="single" w:sz="18" w:space="0" w:color="auto"/>
              <w:right w:val="single" w:sz="12" w:space="0" w:color="auto"/>
            </w:tcBorders>
          </w:tcPr>
          <w:p w:rsidR="00F66FD1" w:rsidRPr="00E20B8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E20B8A" w:rsidRDefault="00F66FD1" w:rsidP="00497E7E">
            <w:pPr>
              <w:rPr>
                <w:b/>
              </w:rPr>
            </w:pPr>
            <w:r w:rsidRPr="00E20B8A">
              <w:rPr>
                <w:b/>
              </w:rPr>
              <w:t>Yıl İçi Sınavları</w:t>
            </w:r>
          </w:p>
          <w:p w:rsidR="00F66FD1" w:rsidRPr="00E20B8A" w:rsidRDefault="00F66FD1" w:rsidP="00497E7E">
            <w:pPr>
              <w:rPr>
                <w:b/>
                <w:lang w:val="en-US"/>
              </w:rPr>
            </w:pPr>
            <w:r w:rsidRPr="00E20B8A">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F66FD1" w:rsidRPr="00E20B8A" w:rsidRDefault="00D37859" w:rsidP="00C353A3">
            <w:pPr>
              <w:jc w:val="center"/>
              <w:rPr>
                <w:b/>
                <w:caps/>
                <w:lang w:val="en-US"/>
              </w:rPr>
            </w:pPr>
            <w:r w:rsidRPr="00E20B8A">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F66FD1" w:rsidRPr="00E20B8A" w:rsidRDefault="00B54150" w:rsidP="00F63B5C">
            <w:pPr>
              <w:jc w:val="center"/>
              <w:rPr>
                <w:b/>
                <w:caps/>
                <w:lang w:val="en-US"/>
              </w:rPr>
            </w:pPr>
            <w:r>
              <w:rPr>
                <w:b/>
                <w:caps/>
                <w:lang w:val="en-US"/>
              </w:rPr>
              <w:t>5</w:t>
            </w:r>
            <w:r w:rsidR="00D37859" w:rsidRPr="00E20B8A">
              <w:rPr>
                <w:b/>
                <w:caps/>
                <w:lang w:val="en-US"/>
              </w:rPr>
              <w:t>0 %</w:t>
            </w:r>
          </w:p>
        </w:tc>
      </w:tr>
      <w:tr w:rsidR="00F66FD1" w:rsidRPr="00E20B8A" w:rsidTr="00F3022A">
        <w:tc>
          <w:tcPr>
            <w:tcW w:w="2943" w:type="dxa"/>
            <w:vMerge/>
            <w:tcBorders>
              <w:left w:val="single" w:sz="18" w:space="0" w:color="auto"/>
              <w:right w:val="single" w:sz="12" w:space="0" w:color="auto"/>
            </w:tcBorders>
          </w:tcPr>
          <w:p w:rsidR="00F66FD1" w:rsidRPr="00E20B8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E20B8A" w:rsidRDefault="00F66FD1" w:rsidP="00497E7E">
            <w:pPr>
              <w:rPr>
                <w:b/>
              </w:rPr>
            </w:pPr>
            <w:r w:rsidRPr="00E20B8A">
              <w:rPr>
                <w:b/>
              </w:rPr>
              <w:t>Kısa Sınavlar</w:t>
            </w:r>
          </w:p>
          <w:p w:rsidR="00F66FD1" w:rsidRPr="00E20B8A" w:rsidRDefault="00F66FD1" w:rsidP="00497E7E">
            <w:pPr>
              <w:rPr>
                <w:b/>
                <w:lang w:val="en-US"/>
              </w:rPr>
            </w:pPr>
            <w:r w:rsidRPr="00E20B8A">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F66FD1" w:rsidRPr="00E20B8A" w:rsidRDefault="00D37859" w:rsidP="00C353A3">
            <w:pPr>
              <w:jc w:val="center"/>
              <w:rPr>
                <w:b/>
                <w:caps/>
                <w:lang w:val="en-US"/>
              </w:rPr>
            </w:pPr>
            <w:r w:rsidRPr="00E20B8A">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F66FD1" w:rsidRPr="00E20B8A" w:rsidRDefault="00D37859" w:rsidP="00C353A3">
            <w:pPr>
              <w:jc w:val="center"/>
              <w:rPr>
                <w:b/>
                <w:caps/>
                <w:lang w:val="en-US"/>
              </w:rPr>
            </w:pPr>
            <w:r w:rsidRPr="00E20B8A">
              <w:rPr>
                <w:b/>
                <w:caps/>
                <w:lang w:val="en-US"/>
              </w:rPr>
              <w:t>-</w:t>
            </w:r>
          </w:p>
        </w:tc>
      </w:tr>
      <w:tr w:rsidR="00F66FD1" w:rsidRPr="00E20B8A" w:rsidTr="00F3022A">
        <w:tc>
          <w:tcPr>
            <w:tcW w:w="2943" w:type="dxa"/>
            <w:vMerge/>
            <w:tcBorders>
              <w:left w:val="single" w:sz="18" w:space="0" w:color="auto"/>
              <w:right w:val="single" w:sz="12" w:space="0" w:color="auto"/>
            </w:tcBorders>
          </w:tcPr>
          <w:p w:rsidR="00F66FD1" w:rsidRPr="00E20B8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E20B8A" w:rsidRDefault="00F66FD1" w:rsidP="00497E7E">
            <w:pPr>
              <w:rPr>
                <w:b/>
              </w:rPr>
            </w:pPr>
            <w:r w:rsidRPr="00E20B8A">
              <w:rPr>
                <w:b/>
              </w:rPr>
              <w:t>Ödevler</w:t>
            </w:r>
          </w:p>
          <w:p w:rsidR="00F66FD1" w:rsidRPr="00E20B8A" w:rsidRDefault="00F66FD1" w:rsidP="00497E7E">
            <w:pPr>
              <w:rPr>
                <w:b/>
                <w:lang w:val="en-US"/>
              </w:rPr>
            </w:pPr>
            <w:r w:rsidRPr="00E20B8A">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F66FD1" w:rsidRPr="00E20B8A" w:rsidRDefault="00D37859" w:rsidP="00C353A3">
            <w:pPr>
              <w:jc w:val="center"/>
              <w:rPr>
                <w:b/>
                <w:caps/>
                <w:lang w:val="en-US"/>
              </w:rPr>
            </w:pPr>
            <w:r w:rsidRPr="00E20B8A">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F66FD1" w:rsidRPr="00E20B8A" w:rsidRDefault="00D37859" w:rsidP="00B24C74">
            <w:pPr>
              <w:jc w:val="center"/>
              <w:rPr>
                <w:b/>
                <w:caps/>
                <w:lang w:val="en-US"/>
              </w:rPr>
            </w:pPr>
            <w:r w:rsidRPr="00E20B8A">
              <w:rPr>
                <w:b/>
                <w:caps/>
                <w:lang w:val="en-US"/>
              </w:rPr>
              <w:t>-</w:t>
            </w:r>
          </w:p>
        </w:tc>
      </w:tr>
      <w:tr w:rsidR="00F66FD1" w:rsidRPr="00E20B8A" w:rsidTr="00F3022A">
        <w:tc>
          <w:tcPr>
            <w:tcW w:w="2943" w:type="dxa"/>
            <w:vMerge/>
            <w:tcBorders>
              <w:left w:val="single" w:sz="18" w:space="0" w:color="auto"/>
              <w:right w:val="single" w:sz="12" w:space="0" w:color="auto"/>
            </w:tcBorders>
          </w:tcPr>
          <w:p w:rsidR="00F66FD1" w:rsidRPr="00E20B8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E20B8A" w:rsidRDefault="00F66FD1" w:rsidP="00497E7E">
            <w:pPr>
              <w:rPr>
                <w:b/>
              </w:rPr>
            </w:pPr>
            <w:r w:rsidRPr="00E20B8A">
              <w:rPr>
                <w:b/>
              </w:rPr>
              <w:t>Projeler</w:t>
            </w:r>
          </w:p>
          <w:p w:rsidR="00F66FD1" w:rsidRPr="00E20B8A" w:rsidRDefault="00F66FD1" w:rsidP="00497E7E">
            <w:pPr>
              <w:rPr>
                <w:b/>
                <w:lang w:val="en-US"/>
              </w:rPr>
            </w:pPr>
            <w:r w:rsidRPr="00E20B8A">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F66FD1" w:rsidRPr="00E20B8A" w:rsidRDefault="00D37859" w:rsidP="00C353A3">
            <w:pPr>
              <w:jc w:val="center"/>
              <w:rPr>
                <w:b/>
                <w:caps/>
                <w:lang w:val="en-US"/>
              </w:rPr>
            </w:pPr>
            <w:r w:rsidRPr="00E20B8A">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F66FD1" w:rsidRPr="00E20B8A" w:rsidRDefault="00D37859" w:rsidP="00C353A3">
            <w:pPr>
              <w:jc w:val="center"/>
              <w:rPr>
                <w:b/>
                <w:caps/>
                <w:lang w:val="en-US"/>
              </w:rPr>
            </w:pPr>
            <w:r w:rsidRPr="00E20B8A">
              <w:rPr>
                <w:b/>
                <w:caps/>
                <w:lang w:val="en-US"/>
              </w:rPr>
              <w:t>-</w:t>
            </w:r>
          </w:p>
        </w:tc>
      </w:tr>
      <w:tr w:rsidR="00F66FD1" w:rsidRPr="00E20B8A" w:rsidTr="00F3022A">
        <w:tc>
          <w:tcPr>
            <w:tcW w:w="2943" w:type="dxa"/>
            <w:vMerge/>
            <w:tcBorders>
              <w:left w:val="single" w:sz="18" w:space="0" w:color="auto"/>
              <w:right w:val="single" w:sz="12" w:space="0" w:color="auto"/>
            </w:tcBorders>
          </w:tcPr>
          <w:p w:rsidR="00F66FD1" w:rsidRPr="00E20B8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E20B8A" w:rsidRDefault="00F66FD1" w:rsidP="00497E7E">
            <w:pPr>
              <w:rPr>
                <w:b/>
              </w:rPr>
            </w:pPr>
            <w:r w:rsidRPr="00E20B8A">
              <w:rPr>
                <w:b/>
              </w:rPr>
              <w:t>Dönem Ödevi/Projesi</w:t>
            </w:r>
          </w:p>
          <w:p w:rsidR="00F66FD1" w:rsidRPr="00E20B8A" w:rsidRDefault="00F66FD1" w:rsidP="00497E7E">
            <w:pPr>
              <w:rPr>
                <w:b/>
                <w:lang w:val="en-US"/>
              </w:rPr>
            </w:pPr>
            <w:r w:rsidRPr="00E20B8A">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F66FD1" w:rsidRPr="00E20B8A" w:rsidRDefault="00D37859" w:rsidP="00C353A3">
            <w:pPr>
              <w:jc w:val="center"/>
              <w:rPr>
                <w:b/>
                <w:caps/>
                <w:lang w:val="en-US"/>
              </w:rPr>
            </w:pPr>
            <w:r w:rsidRPr="00E20B8A">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F66FD1" w:rsidRPr="00E20B8A" w:rsidRDefault="00D37859" w:rsidP="00C353A3">
            <w:pPr>
              <w:jc w:val="center"/>
              <w:rPr>
                <w:b/>
                <w:caps/>
                <w:lang w:val="en-US"/>
              </w:rPr>
            </w:pPr>
            <w:r w:rsidRPr="00E20B8A">
              <w:rPr>
                <w:b/>
                <w:caps/>
                <w:lang w:val="en-US"/>
              </w:rPr>
              <w:t>-</w:t>
            </w:r>
          </w:p>
        </w:tc>
      </w:tr>
      <w:tr w:rsidR="00F66FD1" w:rsidRPr="00E20B8A" w:rsidTr="00F3022A">
        <w:tc>
          <w:tcPr>
            <w:tcW w:w="2943" w:type="dxa"/>
            <w:vMerge/>
            <w:tcBorders>
              <w:left w:val="single" w:sz="18" w:space="0" w:color="auto"/>
              <w:right w:val="single" w:sz="12" w:space="0" w:color="auto"/>
            </w:tcBorders>
          </w:tcPr>
          <w:p w:rsidR="00F66FD1" w:rsidRPr="00E20B8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E20B8A" w:rsidRDefault="00F66FD1" w:rsidP="00497E7E">
            <w:pPr>
              <w:rPr>
                <w:b/>
              </w:rPr>
            </w:pPr>
            <w:r w:rsidRPr="00E20B8A">
              <w:rPr>
                <w:b/>
              </w:rPr>
              <w:t>Laboratuar Uygulaması</w:t>
            </w:r>
          </w:p>
          <w:p w:rsidR="00F66FD1" w:rsidRPr="00E20B8A" w:rsidRDefault="00F66FD1" w:rsidP="00497E7E">
            <w:pPr>
              <w:rPr>
                <w:b/>
                <w:lang w:val="en-US"/>
              </w:rPr>
            </w:pPr>
            <w:r w:rsidRPr="00E20B8A">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F66FD1" w:rsidRPr="00E20B8A" w:rsidRDefault="00D37859" w:rsidP="00C353A3">
            <w:pPr>
              <w:jc w:val="center"/>
              <w:rPr>
                <w:b/>
                <w:caps/>
                <w:lang w:val="en-US"/>
              </w:rPr>
            </w:pPr>
            <w:r w:rsidRPr="00E20B8A">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F66FD1" w:rsidRPr="00E20B8A" w:rsidRDefault="00D37859" w:rsidP="00C353A3">
            <w:pPr>
              <w:jc w:val="center"/>
              <w:rPr>
                <w:b/>
                <w:caps/>
                <w:lang w:val="en-US"/>
              </w:rPr>
            </w:pPr>
            <w:r w:rsidRPr="00E20B8A">
              <w:rPr>
                <w:b/>
                <w:caps/>
                <w:lang w:val="en-US"/>
              </w:rPr>
              <w:t>-</w:t>
            </w:r>
          </w:p>
        </w:tc>
      </w:tr>
      <w:tr w:rsidR="00F66FD1" w:rsidRPr="00E20B8A" w:rsidTr="00F3022A">
        <w:tc>
          <w:tcPr>
            <w:tcW w:w="2943" w:type="dxa"/>
            <w:vMerge/>
            <w:tcBorders>
              <w:left w:val="single" w:sz="18" w:space="0" w:color="auto"/>
              <w:right w:val="single" w:sz="12" w:space="0" w:color="auto"/>
            </w:tcBorders>
          </w:tcPr>
          <w:p w:rsidR="00F66FD1" w:rsidRPr="00E20B8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E20B8A" w:rsidRDefault="00F66FD1" w:rsidP="00497E7E">
            <w:pPr>
              <w:rPr>
                <w:b/>
              </w:rPr>
            </w:pPr>
            <w:r w:rsidRPr="00E20B8A">
              <w:rPr>
                <w:b/>
              </w:rPr>
              <w:t>Diğer Uygulamalar</w:t>
            </w:r>
          </w:p>
          <w:p w:rsidR="00F66FD1" w:rsidRPr="00E20B8A" w:rsidRDefault="00F66FD1" w:rsidP="00497E7E">
            <w:pPr>
              <w:rPr>
                <w:b/>
                <w:lang w:val="en-US"/>
              </w:rPr>
            </w:pPr>
            <w:r w:rsidRPr="00E20B8A">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F66FD1" w:rsidRPr="00E20B8A" w:rsidRDefault="00D37859" w:rsidP="00C353A3">
            <w:pPr>
              <w:jc w:val="center"/>
              <w:rPr>
                <w:b/>
                <w:caps/>
                <w:lang w:val="en-US"/>
              </w:rPr>
            </w:pPr>
            <w:r w:rsidRPr="00E20B8A">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F66FD1" w:rsidRPr="00E20B8A" w:rsidRDefault="00D37859" w:rsidP="00C353A3">
            <w:pPr>
              <w:jc w:val="center"/>
              <w:rPr>
                <w:b/>
                <w:caps/>
                <w:lang w:val="en-US"/>
              </w:rPr>
            </w:pPr>
            <w:r w:rsidRPr="00E20B8A">
              <w:rPr>
                <w:b/>
                <w:caps/>
                <w:lang w:val="en-US"/>
              </w:rPr>
              <w:t>-</w:t>
            </w:r>
          </w:p>
        </w:tc>
      </w:tr>
      <w:tr w:rsidR="00F66FD1" w:rsidRPr="00E20B8A" w:rsidTr="00F3022A">
        <w:tc>
          <w:tcPr>
            <w:tcW w:w="2943" w:type="dxa"/>
            <w:vMerge/>
            <w:tcBorders>
              <w:left w:val="single" w:sz="18" w:space="0" w:color="auto"/>
              <w:bottom w:val="single" w:sz="18" w:space="0" w:color="auto"/>
              <w:right w:val="single" w:sz="12" w:space="0" w:color="auto"/>
            </w:tcBorders>
          </w:tcPr>
          <w:p w:rsidR="00F66FD1" w:rsidRPr="00E20B8A" w:rsidRDefault="00F66FD1"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F66FD1" w:rsidRPr="00E20B8A" w:rsidRDefault="00F66FD1" w:rsidP="004E6179">
            <w:pPr>
              <w:rPr>
                <w:b/>
              </w:rPr>
            </w:pPr>
            <w:r w:rsidRPr="00E20B8A">
              <w:rPr>
                <w:b/>
              </w:rPr>
              <w:t>Final Sınavı</w:t>
            </w:r>
          </w:p>
          <w:p w:rsidR="00F66FD1" w:rsidRPr="00E20B8A" w:rsidRDefault="00F66FD1" w:rsidP="004E6179">
            <w:pPr>
              <w:rPr>
                <w:b/>
                <w:lang w:val="en-US"/>
              </w:rPr>
            </w:pPr>
            <w:r w:rsidRPr="00E20B8A">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F66FD1" w:rsidRPr="00E20B8A" w:rsidRDefault="00D37859" w:rsidP="00C353A3">
            <w:pPr>
              <w:jc w:val="center"/>
              <w:rPr>
                <w:b/>
                <w:caps/>
                <w:lang w:val="en-US"/>
              </w:rPr>
            </w:pPr>
            <w:r w:rsidRPr="00E20B8A">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F66FD1" w:rsidRPr="00E20B8A" w:rsidRDefault="00B54150" w:rsidP="00C353A3">
            <w:pPr>
              <w:jc w:val="center"/>
              <w:rPr>
                <w:b/>
                <w:caps/>
                <w:lang w:val="en-US"/>
              </w:rPr>
            </w:pPr>
            <w:r>
              <w:rPr>
                <w:b/>
                <w:caps/>
                <w:lang w:val="en-US"/>
              </w:rPr>
              <w:t>5</w:t>
            </w:r>
            <w:r w:rsidR="00D37859" w:rsidRPr="00E20B8A">
              <w:rPr>
                <w:b/>
                <w:caps/>
                <w:lang w:val="en-US"/>
              </w:rPr>
              <w:t>0 %</w:t>
            </w:r>
          </w:p>
        </w:tc>
      </w:tr>
    </w:tbl>
    <w:p w:rsidR="006B5327" w:rsidRDefault="006B5327" w:rsidP="009D6785">
      <w:pPr>
        <w:rPr>
          <w:b/>
          <w:caps/>
          <w:sz w:val="28"/>
        </w:rPr>
      </w:pPr>
    </w:p>
    <w:p w:rsidR="001C190F" w:rsidRDefault="001C190F">
      <w:pPr>
        <w:jc w:val="center"/>
        <w:rPr>
          <w:b/>
          <w:caps/>
          <w:sz w:val="28"/>
        </w:rPr>
      </w:pPr>
    </w:p>
    <w:p w:rsidR="00905631" w:rsidRPr="001C190F" w:rsidRDefault="00905631">
      <w:pPr>
        <w:jc w:val="center"/>
        <w:rPr>
          <w:sz w:val="24"/>
          <w:szCs w:val="24"/>
        </w:rPr>
      </w:pPr>
      <w:r w:rsidRPr="001C190F">
        <w:rPr>
          <w:b/>
          <w:caps/>
          <w:sz w:val="24"/>
          <w:szCs w:val="24"/>
        </w:rPr>
        <w:t>Ders Planı</w:t>
      </w:r>
      <w:r w:rsidR="0082725B" w:rsidRPr="001C190F">
        <w:rPr>
          <w:b/>
          <w:caps/>
          <w:sz w:val="24"/>
          <w:szCs w:val="24"/>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8080"/>
        <w:gridCol w:w="1096"/>
      </w:tblGrid>
      <w:tr w:rsidR="0082725B" w:rsidRPr="00905631" w:rsidTr="00EE22EC">
        <w:tc>
          <w:tcPr>
            <w:tcW w:w="817" w:type="dxa"/>
            <w:tcBorders>
              <w:top w:val="single" w:sz="18" w:space="0" w:color="auto"/>
              <w:left w:val="single" w:sz="18" w:space="0" w:color="auto"/>
              <w:bottom w:val="single" w:sz="18" w:space="0" w:color="auto"/>
              <w:right w:val="single" w:sz="18" w:space="0" w:color="auto"/>
            </w:tcBorders>
          </w:tcPr>
          <w:p w:rsidR="0082725B" w:rsidRPr="00472371" w:rsidRDefault="0082725B" w:rsidP="00472371">
            <w:pPr>
              <w:ind w:left="57"/>
              <w:rPr>
                <w:b/>
              </w:rPr>
            </w:pPr>
          </w:p>
          <w:p w:rsidR="0082725B" w:rsidRPr="00472371" w:rsidRDefault="0082725B" w:rsidP="00472371">
            <w:pPr>
              <w:ind w:left="57"/>
              <w:rPr>
                <w:b/>
              </w:rPr>
            </w:pPr>
            <w:r w:rsidRPr="00472371">
              <w:rPr>
                <w:b/>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1C0985" w:rsidRPr="00905631" w:rsidTr="00EE22EC">
        <w:tc>
          <w:tcPr>
            <w:tcW w:w="817" w:type="dxa"/>
            <w:tcBorders>
              <w:top w:val="single" w:sz="18" w:space="0" w:color="auto"/>
              <w:left w:val="single" w:sz="18" w:space="0" w:color="auto"/>
              <w:right w:val="single" w:sz="18" w:space="0" w:color="auto"/>
            </w:tcBorders>
          </w:tcPr>
          <w:p w:rsidR="001C0985" w:rsidRPr="00EE22EC" w:rsidRDefault="001C0985" w:rsidP="001C0985">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1C0985" w:rsidRPr="00472371" w:rsidRDefault="001C0985" w:rsidP="00C04AAD">
            <w:r w:rsidRPr="00472371">
              <w:t xml:space="preserve">Açılış, dersin tanıtımı, </w:t>
            </w:r>
            <w:r>
              <w:t>rekabet hukukunun amacı, temel kavramlar</w:t>
            </w:r>
          </w:p>
        </w:tc>
        <w:tc>
          <w:tcPr>
            <w:tcW w:w="1096" w:type="dxa"/>
            <w:tcBorders>
              <w:top w:val="single" w:sz="18" w:space="0" w:color="auto"/>
              <w:left w:val="single" w:sz="12" w:space="0" w:color="auto"/>
              <w:right w:val="single" w:sz="18" w:space="0" w:color="auto"/>
            </w:tcBorders>
          </w:tcPr>
          <w:p w:rsidR="001C0985" w:rsidRPr="00E20B8A" w:rsidRDefault="001C0985" w:rsidP="001C0985">
            <w:pPr>
              <w:pStyle w:val="Balk7"/>
              <w:rPr>
                <w:sz w:val="22"/>
                <w:szCs w:val="22"/>
                <w:lang w:val="en-US"/>
              </w:rPr>
            </w:pPr>
            <w:r w:rsidRPr="00E20B8A">
              <w:rPr>
                <w:sz w:val="22"/>
                <w:szCs w:val="22"/>
              </w:rPr>
              <w:t>1, 2</w:t>
            </w:r>
            <w:r>
              <w:rPr>
                <w:sz w:val="22"/>
                <w:szCs w:val="22"/>
              </w:rPr>
              <w:t>, 3</w:t>
            </w:r>
          </w:p>
        </w:tc>
      </w:tr>
      <w:tr w:rsidR="001C0985" w:rsidRPr="00905631" w:rsidTr="00EE22EC">
        <w:tc>
          <w:tcPr>
            <w:tcW w:w="817" w:type="dxa"/>
            <w:tcBorders>
              <w:left w:val="single" w:sz="18" w:space="0" w:color="auto"/>
              <w:right w:val="single" w:sz="18" w:space="0" w:color="auto"/>
            </w:tcBorders>
          </w:tcPr>
          <w:p w:rsidR="001C0985" w:rsidRPr="00EE22EC" w:rsidRDefault="001C0985" w:rsidP="001C0985">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1C0985" w:rsidRPr="00472371" w:rsidRDefault="00C04AAD" w:rsidP="00C04AAD">
            <w:r>
              <w:t>Pazar gücü ve refah</w:t>
            </w:r>
          </w:p>
        </w:tc>
        <w:tc>
          <w:tcPr>
            <w:tcW w:w="1096" w:type="dxa"/>
            <w:tcBorders>
              <w:left w:val="single" w:sz="12" w:space="0" w:color="auto"/>
              <w:right w:val="single" w:sz="18" w:space="0" w:color="auto"/>
            </w:tcBorders>
          </w:tcPr>
          <w:p w:rsidR="001C0985" w:rsidRPr="00E20B8A" w:rsidRDefault="001C0985" w:rsidP="001C0985">
            <w:pPr>
              <w:rPr>
                <w:sz w:val="22"/>
                <w:szCs w:val="22"/>
                <w:lang w:val="en-US"/>
              </w:rPr>
            </w:pPr>
            <w:r>
              <w:rPr>
                <w:sz w:val="22"/>
                <w:szCs w:val="22"/>
                <w:lang w:val="en-US"/>
              </w:rPr>
              <w:t>1, 3</w:t>
            </w:r>
          </w:p>
        </w:tc>
      </w:tr>
      <w:tr w:rsidR="001C0985" w:rsidRPr="00905631" w:rsidTr="00EE22EC">
        <w:tc>
          <w:tcPr>
            <w:tcW w:w="817" w:type="dxa"/>
            <w:tcBorders>
              <w:left w:val="single" w:sz="18" w:space="0" w:color="auto"/>
              <w:right w:val="single" w:sz="18" w:space="0" w:color="auto"/>
            </w:tcBorders>
          </w:tcPr>
          <w:p w:rsidR="001C0985" w:rsidRPr="00EE22EC" w:rsidRDefault="001C0985" w:rsidP="001C0985">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1C0985" w:rsidRPr="00472371" w:rsidRDefault="00C04AAD" w:rsidP="00C04AAD">
            <w:r>
              <w:t>Pazar tanımı ve piyasa gücü değerlendirmesi</w:t>
            </w:r>
          </w:p>
        </w:tc>
        <w:tc>
          <w:tcPr>
            <w:tcW w:w="1096" w:type="dxa"/>
            <w:tcBorders>
              <w:left w:val="single" w:sz="12" w:space="0" w:color="auto"/>
              <w:right w:val="single" w:sz="18" w:space="0" w:color="auto"/>
            </w:tcBorders>
          </w:tcPr>
          <w:p w:rsidR="001C0985" w:rsidRPr="00E20B8A" w:rsidRDefault="001C0985" w:rsidP="001C0985">
            <w:pPr>
              <w:rPr>
                <w:sz w:val="22"/>
                <w:szCs w:val="22"/>
                <w:lang w:val="en-US"/>
              </w:rPr>
            </w:pPr>
            <w:r>
              <w:rPr>
                <w:sz w:val="22"/>
                <w:szCs w:val="22"/>
                <w:lang w:val="en-US"/>
              </w:rPr>
              <w:t>1, 3</w:t>
            </w:r>
          </w:p>
        </w:tc>
      </w:tr>
      <w:tr w:rsidR="001C0985" w:rsidRPr="00905631" w:rsidTr="00EE22EC">
        <w:tc>
          <w:tcPr>
            <w:tcW w:w="817" w:type="dxa"/>
            <w:tcBorders>
              <w:left w:val="single" w:sz="18" w:space="0" w:color="auto"/>
              <w:right w:val="single" w:sz="18" w:space="0" w:color="auto"/>
            </w:tcBorders>
          </w:tcPr>
          <w:p w:rsidR="001C0985" w:rsidRPr="00EE22EC" w:rsidRDefault="001C0985" w:rsidP="001C0985">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1C0985" w:rsidRPr="00472371" w:rsidRDefault="00C04AAD" w:rsidP="00C04AAD">
            <w:r>
              <w:t>Gizli anlaşmalar ve yatay anlaşmalar</w:t>
            </w:r>
          </w:p>
        </w:tc>
        <w:tc>
          <w:tcPr>
            <w:tcW w:w="1096" w:type="dxa"/>
            <w:tcBorders>
              <w:left w:val="single" w:sz="12" w:space="0" w:color="auto"/>
              <w:right w:val="single" w:sz="18" w:space="0" w:color="auto"/>
            </w:tcBorders>
          </w:tcPr>
          <w:p w:rsidR="001C0985" w:rsidRPr="00E20B8A" w:rsidRDefault="001C0985" w:rsidP="001C0985">
            <w:pPr>
              <w:rPr>
                <w:sz w:val="22"/>
                <w:szCs w:val="22"/>
                <w:lang w:val="en-US"/>
              </w:rPr>
            </w:pPr>
            <w:r>
              <w:rPr>
                <w:sz w:val="22"/>
                <w:szCs w:val="22"/>
                <w:lang w:val="en-US"/>
              </w:rPr>
              <w:t>1, 3, 4</w:t>
            </w:r>
          </w:p>
        </w:tc>
      </w:tr>
      <w:tr w:rsidR="001C0985" w:rsidRPr="00905631" w:rsidTr="00EE22EC">
        <w:tc>
          <w:tcPr>
            <w:tcW w:w="817" w:type="dxa"/>
            <w:tcBorders>
              <w:left w:val="single" w:sz="18" w:space="0" w:color="auto"/>
              <w:right w:val="single" w:sz="18" w:space="0" w:color="auto"/>
            </w:tcBorders>
          </w:tcPr>
          <w:p w:rsidR="001C0985" w:rsidRPr="00EE22EC" w:rsidRDefault="001C0985" w:rsidP="001C0985">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1C0985" w:rsidRPr="00472371" w:rsidRDefault="00C04AAD" w:rsidP="00C04AAD">
            <w:r>
              <w:t>Yatay birleşmeler</w:t>
            </w:r>
          </w:p>
        </w:tc>
        <w:tc>
          <w:tcPr>
            <w:tcW w:w="1096" w:type="dxa"/>
            <w:tcBorders>
              <w:left w:val="single" w:sz="12" w:space="0" w:color="auto"/>
              <w:right w:val="single" w:sz="18" w:space="0" w:color="auto"/>
            </w:tcBorders>
          </w:tcPr>
          <w:p w:rsidR="001C0985" w:rsidRPr="00E20B8A" w:rsidRDefault="001C0985" w:rsidP="001C0985">
            <w:pPr>
              <w:rPr>
                <w:sz w:val="22"/>
                <w:szCs w:val="22"/>
                <w:lang w:val="en-US"/>
              </w:rPr>
            </w:pPr>
            <w:r>
              <w:rPr>
                <w:sz w:val="22"/>
                <w:szCs w:val="22"/>
                <w:lang w:val="en-US"/>
              </w:rPr>
              <w:t>1, 3, 8</w:t>
            </w:r>
          </w:p>
        </w:tc>
      </w:tr>
      <w:tr w:rsidR="001C0985" w:rsidRPr="00905631" w:rsidTr="00EE22EC">
        <w:tc>
          <w:tcPr>
            <w:tcW w:w="817" w:type="dxa"/>
            <w:tcBorders>
              <w:left w:val="single" w:sz="18" w:space="0" w:color="auto"/>
              <w:right w:val="single" w:sz="18" w:space="0" w:color="auto"/>
            </w:tcBorders>
          </w:tcPr>
          <w:p w:rsidR="001C0985" w:rsidRPr="00EE22EC" w:rsidRDefault="001C0985" w:rsidP="001C0985">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1C0985" w:rsidRPr="00472371" w:rsidRDefault="00C04AAD" w:rsidP="00C04AAD">
            <w:r>
              <w:t>Dikey kısıtlamalar ve dikey birleşmeler</w:t>
            </w:r>
          </w:p>
        </w:tc>
        <w:tc>
          <w:tcPr>
            <w:tcW w:w="1096" w:type="dxa"/>
            <w:tcBorders>
              <w:left w:val="single" w:sz="12" w:space="0" w:color="auto"/>
              <w:right w:val="single" w:sz="18" w:space="0" w:color="auto"/>
            </w:tcBorders>
          </w:tcPr>
          <w:p w:rsidR="001C0985" w:rsidRPr="001779FA" w:rsidRDefault="001C0985" w:rsidP="001C0985">
            <w:pPr>
              <w:rPr>
                <w:sz w:val="22"/>
                <w:szCs w:val="22"/>
                <w:lang w:val="en-US"/>
              </w:rPr>
            </w:pPr>
            <w:r>
              <w:rPr>
                <w:sz w:val="22"/>
                <w:szCs w:val="22"/>
                <w:lang w:val="en-US"/>
              </w:rPr>
              <w:t>1 , 3</w:t>
            </w:r>
            <w:r w:rsidRPr="001779FA">
              <w:rPr>
                <w:sz w:val="22"/>
                <w:szCs w:val="22"/>
                <w:lang w:val="en-US"/>
              </w:rPr>
              <w:t xml:space="preserve">, </w:t>
            </w:r>
            <w:r>
              <w:rPr>
                <w:sz w:val="22"/>
                <w:szCs w:val="22"/>
                <w:lang w:val="en-US"/>
              </w:rPr>
              <w:t>5, 8</w:t>
            </w:r>
          </w:p>
        </w:tc>
      </w:tr>
      <w:tr w:rsidR="001C0985" w:rsidRPr="00905631" w:rsidTr="00EE22EC">
        <w:tc>
          <w:tcPr>
            <w:tcW w:w="817" w:type="dxa"/>
            <w:tcBorders>
              <w:left w:val="single" w:sz="18" w:space="0" w:color="auto"/>
              <w:right w:val="single" w:sz="18" w:space="0" w:color="auto"/>
            </w:tcBorders>
          </w:tcPr>
          <w:p w:rsidR="001C0985" w:rsidRPr="00EE22EC" w:rsidRDefault="001C0985" w:rsidP="001C0985">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1C0985" w:rsidRPr="00472371" w:rsidRDefault="00C04AAD" w:rsidP="00C04AAD">
            <w:proofErr w:type="spellStart"/>
            <w:r>
              <w:t>Predasyon</w:t>
            </w:r>
            <w:proofErr w:type="spellEnd"/>
          </w:p>
        </w:tc>
        <w:tc>
          <w:tcPr>
            <w:tcW w:w="1096" w:type="dxa"/>
            <w:tcBorders>
              <w:left w:val="single" w:sz="12" w:space="0" w:color="auto"/>
              <w:right w:val="single" w:sz="18" w:space="0" w:color="auto"/>
            </w:tcBorders>
          </w:tcPr>
          <w:p w:rsidR="001C0985" w:rsidRPr="001779FA" w:rsidRDefault="001C0985" w:rsidP="001C0985">
            <w:pPr>
              <w:rPr>
                <w:sz w:val="22"/>
                <w:szCs w:val="22"/>
                <w:lang w:val="en-US"/>
              </w:rPr>
            </w:pPr>
            <w:r>
              <w:rPr>
                <w:sz w:val="22"/>
                <w:szCs w:val="22"/>
                <w:lang w:val="en-US"/>
              </w:rPr>
              <w:t>1, 3</w:t>
            </w:r>
            <w:r w:rsidRPr="001779FA">
              <w:rPr>
                <w:sz w:val="22"/>
                <w:szCs w:val="22"/>
                <w:lang w:val="en-US"/>
              </w:rPr>
              <w:t>,</w:t>
            </w:r>
            <w:r>
              <w:rPr>
                <w:sz w:val="22"/>
                <w:szCs w:val="22"/>
                <w:lang w:val="en-US"/>
              </w:rPr>
              <w:t xml:space="preserve"> 7</w:t>
            </w:r>
          </w:p>
        </w:tc>
      </w:tr>
      <w:tr w:rsidR="001C0985" w:rsidRPr="00905631" w:rsidTr="00EE22EC">
        <w:tc>
          <w:tcPr>
            <w:tcW w:w="817" w:type="dxa"/>
            <w:tcBorders>
              <w:left w:val="single" w:sz="18" w:space="0" w:color="auto"/>
              <w:right w:val="single" w:sz="18" w:space="0" w:color="auto"/>
            </w:tcBorders>
          </w:tcPr>
          <w:p w:rsidR="001C0985" w:rsidRPr="00EE22EC" w:rsidRDefault="001C0985" w:rsidP="001C0985">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1C0985" w:rsidRPr="00472371" w:rsidRDefault="001A7637" w:rsidP="00C04AAD">
            <w:r>
              <w:t>Tekelleşme ve Diğer Kötü Niyetli Uygulamalar</w:t>
            </w:r>
          </w:p>
        </w:tc>
        <w:tc>
          <w:tcPr>
            <w:tcW w:w="1096" w:type="dxa"/>
            <w:tcBorders>
              <w:left w:val="single" w:sz="12" w:space="0" w:color="auto"/>
              <w:right w:val="single" w:sz="18" w:space="0" w:color="auto"/>
            </w:tcBorders>
          </w:tcPr>
          <w:p w:rsidR="001C0985" w:rsidRPr="00E20B8A" w:rsidRDefault="001C0985" w:rsidP="001C0985">
            <w:pPr>
              <w:rPr>
                <w:sz w:val="22"/>
                <w:szCs w:val="22"/>
                <w:lang w:val="en-US"/>
              </w:rPr>
            </w:pPr>
            <w:r>
              <w:rPr>
                <w:sz w:val="22"/>
                <w:szCs w:val="22"/>
                <w:lang w:val="en-US"/>
              </w:rPr>
              <w:t>1, 3, 7</w:t>
            </w:r>
          </w:p>
        </w:tc>
      </w:tr>
      <w:tr w:rsidR="00C04AAD" w:rsidRPr="00905631" w:rsidTr="00EE22EC">
        <w:tc>
          <w:tcPr>
            <w:tcW w:w="817" w:type="dxa"/>
            <w:tcBorders>
              <w:left w:val="single" w:sz="18" w:space="0" w:color="auto"/>
              <w:right w:val="single" w:sz="18" w:space="0" w:color="auto"/>
            </w:tcBorders>
          </w:tcPr>
          <w:p w:rsidR="00C04AAD" w:rsidRPr="00EE22EC" w:rsidRDefault="00C04AAD" w:rsidP="00C04AAD">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C04AAD" w:rsidRPr="00906E0C" w:rsidRDefault="00C04AAD" w:rsidP="00C04AAD">
            <w:r w:rsidRPr="00906E0C">
              <w:t>Rekabeti kısıtlayıcı anlaşmalar (yatay)</w:t>
            </w:r>
          </w:p>
        </w:tc>
        <w:tc>
          <w:tcPr>
            <w:tcW w:w="1096" w:type="dxa"/>
            <w:tcBorders>
              <w:left w:val="single" w:sz="12" w:space="0" w:color="auto"/>
              <w:right w:val="single" w:sz="18" w:space="0" w:color="auto"/>
            </w:tcBorders>
          </w:tcPr>
          <w:p w:rsidR="00C04AAD" w:rsidRPr="00E20B8A" w:rsidRDefault="00C04AAD" w:rsidP="00C04AAD">
            <w:pPr>
              <w:rPr>
                <w:sz w:val="22"/>
                <w:szCs w:val="22"/>
                <w:lang w:val="en-US"/>
              </w:rPr>
            </w:pPr>
            <w:r>
              <w:rPr>
                <w:sz w:val="22"/>
                <w:szCs w:val="22"/>
              </w:rPr>
              <w:t>2, 3, 4</w:t>
            </w:r>
          </w:p>
        </w:tc>
      </w:tr>
      <w:tr w:rsidR="00C04AAD" w:rsidRPr="00905631" w:rsidTr="00EE22EC">
        <w:tc>
          <w:tcPr>
            <w:tcW w:w="817" w:type="dxa"/>
            <w:tcBorders>
              <w:left w:val="single" w:sz="18" w:space="0" w:color="auto"/>
              <w:right w:val="single" w:sz="18" w:space="0" w:color="auto"/>
            </w:tcBorders>
          </w:tcPr>
          <w:p w:rsidR="00C04AAD" w:rsidRPr="00EE22EC" w:rsidRDefault="00C04AAD" w:rsidP="00C04AAD">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C04AAD" w:rsidRPr="00906E0C" w:rsidRDefault="00C04AAD" w:rsidP="00C04AAD">
            <w:r w:rsidRPr="00906E0C">
              <w:t>Rekabeti kısıtlayıcı anlaşmalar ve muafiyet rejimi</w:t>
            </w:r>
          </w:p>
        </w:tc>
        <w:tc>
          <w:tcPr>
            <w:tcW w:w="1096" w:type="dxa"/>
            <w:tcBorders>
              <w:left w:val="single" w:sz="12" w:space="0" w:color="auto"/>
              <w:right w:val="single" w:sz="18" w:space="0" w:color="auto"/>
            </w:tcBorders>
          </w:tcPr>
          <w:p w:rsidR="00C04AAD" w:rsidRPr="00E20B8A" w:rsidRDefault="00C04AAD" w:rsidP="00C04AAD">
            <w:pPr>
              <w:rPr>
                <w:sz w:val="22"/>
                <w:szCs w:val="22"/>
                <w:lang w:val="en-US"/>
              </w:rPr>
            </w:pPr>
            <w:r>
              <w:rPr>
                <w:sz w:val="22"/>
                <w:szCs w:val="22"/>
              </w:rPr>
              <w:t>2</w:t>
            </w:r>
            <w:r w:rsidRPr="00E20B8A">
              <w:rPr>
                <w:sz w:val="22"/>
                <w:szCs w:val="22"/>
              </w:rPr>
              <w:t xml:space="preserve">, </w:t>
            </w:r>
            <w:r>
              <w:rPr>
                <w:sz w:val="22"/>
                <w:szCs w:val="22"/>
              </w:rPr>
              <w:t>3, 5</w:t>
            </w:r>
          </w:p>
        </w:tc>
      </w:tr>
      <w:tr w:rsidR="00C04AAD" w:rsidRPr="00905631" w:rsidTr="00EE22EC">
        <w:tc>
          <w:tcPr>
            <w:tcW w:w="817" w:type="dxa"/>
            <w:tcBorders>
              <w:left w:val="single" w:sz="18" w:space="0" w:color="auto"/>
              <w:right w:val="single" w:sz="18" w:space="0" w:color="auto"/>
            </w:tcBorders>
          </w:tcPr>
          <w:p w:rsidR="00C04AAD" w:rsidRPr="00EE22EC" w:rsidRDefault="00C04AAD" w:rsidP="00C04AAD">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C04AAD" w:rsidRDefault="00C04AAD" w:rsidP="00C04AAD">
            <w:r w:rsidRPr="00906E0C">
              <w:t>Rekabeti kısıtlayıcı anlaşmalar (dikey)</w:t>
            </w:r>
          </w:p>
        </w:tc>
        <w:tc>
          <w:tcPr>
            <w:tcW w:w="1096" w:type="dxa"/>
            <w:tcBorders>
              <w:left w:val="single" w:sz="12" w:space="0" w:color="auto"/>
              <w:right w:val="single" w:sz="18" w:space="0" w:color="auto"/>
            </w:tcBorders>
          </w:tcPr>
          <w:p w:rsidR="00C04AAD" w:rsidRPr="00E20B8A" w:rsidRDefault="00C04AAD" w:rsidP="00C04AAD">
            <w:pPr>
              <w:rPr>
                <w:sz w:val="22"/>
                <w:szCs w:val="22"/>
                <w:lang w:val="en-US"/>
              </w:rPr>
            </w:pPr>
            <w:r>
              <w:rPr>
                <w:sz w:val="22"/>
                <w:szCs w:val="22"/>
              </w:rPr>
              <w:t>2, 3, 6</w:t>
            </w:r>
          </w:p>
        </w:tc>
      </w:tr>
      <w:tr w:rsidR="001C0985" w:rsidRPr="00905631" w:rsidTr="00EE22EC">
        <w:tc>
          <w:tcPr>
            <w:tcW w:w="817" w:type="dxa"/>
            <w:tcBorders>
              <w:left w:val="single" w:sz="18" w:space="0" w:color="auto"/>
              <w:right w:val="single" w:sz="18" w:space="0" w:color="auto"/>
            </w:tcBorders>
          </w:tcPr>
          <w:p w:rsidR="001C0985" w:rsidRPr="00EE22EC" w:rsidRDefault="001C0985" w:rsidP="001C0985">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1C0985" w:rsidRPr="00472371" w:rsidRDefault="006F559D" w:rsidP="00C04AAD">
            <w:proofErr w:type="gramStart"/>
            <w:r>
              <w:t>Hakim</w:t>
            </w:r>
            <w:proofErr w:type="gramEnd"/>
            <w:r>
              <w:t xml:space="preserve"> durumun kötüye kullanılması</w:t>
            </w:r>
          </w:p>
        </w:tc>
        <w:tc>
          <w:tcPr>
            <w:tcW w:w="1096" w:type="dxa"/>
            <w:tcBorders>
              <w:left w:val="single" w:sz="12" w:space="0" w:color="auto"/>
              <w:right w:val="single" w:sz="18" w:space="0" w:color="auto"/>
            </w:tcBorders>
          </w:tcPr>
          <w:p w:rsidR="001C0985" w:rsidRPr="00E20B8A" w:rsidRDefault="001C0985" w:rsidP="001C0985">
            <w:pPr>
              <w:rPr>
                <w:sz w:val="22"/>
                <w:szCs w:val="22"/>
                <w:lang w:val="en-US"/>
              </w:rPr>
            </w:pPr>
            <w:r>
              <w:rPr>
                <w:sz w:val="22"/>
                <w:szCs w:val="22"/>
              </w:rPr>
              <w:t>2, 3, 7</w:t>
            </w:r>
          </w:p>
        </w:tc>
      </w:tr>
      <w:tr w:rsidR="001C0985" w:rsidRPr="00905631" w:rsidTr="00EE22EC">
        <w:tc>
          <w:tcPr>
            <w:tcW w:w="817" w:type="dxa"/>
            <w:tcBorders>
              <w:left w:val="single" w:sz="18" w:space="0" w:color="auto"/>
              <w:right w:val="single" w:sz="18" w:space="0" w:color="auto"/>
            </w:tcBorders>
          </w:tcPr>
          <w:p w:rsidR="001C0985" w:rsidRPr="00EE22EC" w:rsidRDefault="001C0985" w:rsidP="001C0985">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1C0985" w:rsidRPr="00472371" w:rsidRDefault="006F559D" w:rsidP="00C04AAD">
            <w:r>
              <w:t>Birleşmeler ve satın almalar</w:t>
            </w:r>
          </w:p>
        </w:tc>
        <w:tc>
          <w:tcPr>
            <w:tcW w:w="1096" w:type="dxa"/>
            <w:tcBorders>
              <w:left w:val="single" w:sz="12" w:space="0" w:color="auto"/>
              <w:right w:val="single" w:sz="18" w:space="0" w:color="auto"/>
            </w:tcBorders>
          </w:tcPr>
          <w:p w:rsidR="001C0985" w:rsidRPr="00E20B8A" w:rsidRDefault="001C0985" w:rsidP="001C0985">
            <w:pPr>
              <w:rPr>
                <w:sz w:val="22"/>
                <w:szCs w:val="22"/>
                <w:lang w:val="en-US"/>
              </w:rPr>
            </w:pPr>
            <w:r>
              <w:rPr>
                <w:sz w:val="22"/>
                <w:szCs w:val="22"/>
              </w:rPr>
              <w:t>2, 3, 8</w:t>
            </w:r>
          </w:p>
        </w:tc>
      </w:tr>
      <w:tr w:rsidR="001C0985" w:rsidRPr="00905631" w:rsidTr="000E34CE">
        <w:tc>
          <w:tcPr>
            <w:tcW w:w="817" w:type="dxa"/>
            <w:tcBorders>
              <w:left w:val="single" w:sz="18" w:space="0" w:color="auto"/>
              <w:bottom w:val="single" w:sz="18" w:space="0" w:color="auto"/>
              <w:right w:val="single" w:sz="18" w:space="0" w:color="auto"/>
            </w:tcBorders>
          </w:tcPr>
          <w:p w:rsidR="001C0985" w:rsidRPr="00EE22EC" w:rsidRDefault="001C0985" w:rsidP="001C0985">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1C0985" w:rsidRPr="00472371" w:rsidRDefault="006F559D" w:rsidP="00C04AAD">
            <w:r>
              <w:t xml:space="preserve">Yaptırımlar ve </w:t>
            </w:r>
            <w:r w:rsidR="00C04AAD">
              <w:t>soruşturma usulleri</w:t>
            </w:r>
          </w:p>
        </w:tc>
        <w:tc>
          <w:tcPr>
            <w:tcW w:w="1096" w:type="dxa"/>
            <w:tcBorders>
              <w:left w:val="single" w:sz="12" w:space="0" w:color="auto"/>
              <w:right w:val="single" w:sz="18" w:space="0" w:color="auto"/>
            </w:tcBorders>
          </w:tcPr>
          <w:p w:rsidR="001C0985" w:rsidRPr="00E20B8A" w:rsidRDefault="001C0985" w:rsidP="001C0985">
            <w:pPr>
              <w:rPr>
                <w:sz w:val="22"/>
                <w:szCs w:val="22"/>
                <w:lang w:val="en-US"/>
              </w:rPr>
            </w:pPr>
            <w:r>
              <w:rPr>
                <w:sz w:val="22"/>
                <w:szCs w:val="22"/>
              </w:rPr>
              <w:t>2, 3, 9</w:t>
            </w:r>
          </w:p>
        </w:tc>
      </w:tr>
    </w:tbl>
    <w:p w:rsidR="0082725B" w:rsidRDefault="0082725B">
      <w:pPr>
        <w:rPr>
          <w:b/>
          <w:bCs/>
          <w:sz w:val="28"/>
        </w:rPr>
      </w:pPr>
    </w:p>
    <w:p w:rsidR="0082725B" w:rsidRPr="001C190F" w:rsidRDefault="0082725B" w:rsidP="0082725B">
      <w:pPr>
        <w:jc w:val="center"/>
        <w:rPr>
          <w:sz w:val="24"/>
          <w:szCs w:val="24"/>
        </w:rPr>
      </w:pPr>
      <w:r w:rsidRPr="001C190F">
        <w:rPr>
          <w:b/>
          <w:caps/>
          <w:sz w:val="24"/>
          <w:szCs w:val="24"/>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796"/>
        <w:gridCol w:w="1238"/>
      </w:tblGrid>
      <w:tr w:rsidR="0082725B" w:rsidRPr="00F3022A" w:rsidTr="00143CA8">
        <w:tc>
          <w:tcPr>
            <w:tcW w:w="959" w:type="dxa"/>
            <w:tcBorders>
              <w:top w:val="single" w:sz="18" w:space="0" w:color="auto"/>
              <w:left w:val="single" w:sz="18" w:space="0" w:color="auto"/>
              <w:bottom w:val="single" w:sz="18" w:space="0" w:color="auto"/>
              <w:right w:val="single" w:sz="18" w:space="0" w:color="auto"/>
            </w:tcBorders>
          </w:tcPr>
          <w:p w:rsidR="00EE22EC" w:rsidRPr="00E20B8A" w:rsidRDefault="00EE22EC" w:rsidP="00C353A3">
            <w:pPr>
              <w:jc w:val="center"/>
              <w:rPr>
                <w:b/>
                <w:sz w:val="22"/>
                <w:szCs w:val="22"/>
                <w:lang w:val="en-US"/>
              </w:rPr>
            </w:pPr>
          </w:p>
          <w:p w:rsidR="0082725B" w:rsidRPr="00E20B8A" w:rsidRDefault="0082725B" w:rsidP="00C353A3">
            <w:pPr>
              <w:jc w:val="center"/>
              <w:rPr>
                <w:b/>
                <w:sz w:val="22"/>
                <w:szCs w:val="22"/>
                <w:lang w:val="en-US"/>
              </w:rPr>
            </w:pPr>
            <w:r w:rsidRPr="00E20B8A">
              <w:rPr>
                <w:b/>
                <w:sz w:val="22"/>
                <w:szCs w:val="22"/>
                <w:lang w:val="en-US"/>
              </w:rPr>
              <w:t>Week</w:t>
            </w:r>
            <w:r w:rsidR="00EB2735" w:rsidRPr="00E20B8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E20B8A" w:rsidRDefault="0082725B" w:rsidP="00C353A3">
            <w:pPr>
              <w:jc w:val="center"/>
              <w:rPr>
                <w:b/>
                <w:sz w:val="22"/>
                <w:szCs w:val="22"/>
                <w:lang w:val="en-US"/>
              </w:rPr>
            </w:pPr>
            <w:r w:rsidRPr="00E20B8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E20B8A" w:rsidRDefault="0082725B" w:rsidP="00C353A3">
            <w:pPr>
              <w:jc w:val="center"/>
              <w:rPr>
                <w:b/>
                <w:sz w:val="22"/>
                <w:szCs w:val="22"/>
                <w:lang w:val="en-US"/>
              </w:rPr>
            </w:pPr>
            <w:r w:rsidRPr="00E20B8A">
              <w:rPr>
                <w:b/>
                <w:sz w:val="22"/>
                <w:szCs w:val="22"/>
                <w:lang w:val="en-US"/>
              </w:rPr>
              <w:t>Course Outcomes</w:t>
            </w:r>
          </w:p>
        </w:tc>
      </w:tr>
      <w:tr w:rsidR="00FA25B9" w:rsidRPr="00F3022A" w:rsidTr="00143CA8">
        <w:tc>
          <w:tcPr>
            <w:tcW w:w="959" w:type="dxa"/>
            <w:tcBorders>
              <w:top w:val="single" w:sz="18" w:space="0" w:color="auto"/>
              <w:left w:val="single" w:sz="18" w:space="0" w:color="auto"/>
              <w:right w:val="single" w:sz="18" w:space="0" w:color="auto"/>
            </w:tcBorders>
          </w:tcPr>
          <w:p w:rsidR="00FA25B9" w:rsidRPr="00E20B8A" w:rsidRDefault="00FA25B9" w:rsidP="00C353A3">
            <w:pPr>
              <w:jc w:val="center"/>
              <w:rPr>
                <w:b/>
                <w:sz w:val="22"/>
                <w:szCs w:val="22"/>
                <w:lang w:val="en-US"/>
              </w:rPr>
            </w:pPr>
            <w:r w:rsidRPr="00E20B8A">
              <w:rPr>
                <w:b/>
                <w:sz w:val="22"/>
                <w:szCs w:val="22"/>
                <w:lang w:val="en-US"/>
              </w:rPr>
              <w:t>1</w:t>
            </w:r>
          </w:p>
        </w:tc>
        <w:tc>
          <w:tcPr>
            <w:tcW w:w="7796" w:type="dxa"/>
            <w:tcBorders>
              <w:top w:val="single" w:sz="18" w:space="0" w:color="auto"/>
              <w:left w:val="single" w:sz="18" w:space="0" w:color="auto"/>
              <w:right w:val="single" w:sz="12" w:space="0" w:color="auto"/>
            </w:tcBorders>
          </w:tcPr>
          <w:p w:rsidR="00FA25B9" w:rsidRPr="00472371" w:rsidRDefault="00FA25B9" w:rsidP="0069367B">
            <w:r w:rsidRPr="00472371">
              <w:t xml:space="preserve">Presentation of the course, </w:t>
            </w:r>
            <w:r w:rsidR="005318A3">
              <w:t xml:space="preserve">aim </w:t>
            </w:r>
            <w:r w:rsidRPr="00472371">
              <w:t xml:space="preserve">of </w:t>
            </w:r>
            <w:r w:rsidR="00CC0911">
              <w:t xml:space="preserve">competition </w:t>
            </w:r>
            <w:r w:rsidR="005318A3">
              <w:t>law</w:t>
            </w:r>
            <w:r w:rsidR="0069367B">
              <w:t>, basic terminology</w:t>
            </w:r>
          </w:p>
        </w:tc>
        <w:tc>
          <w:tcPr>
            <w:tcW w:w="1238" w:type="dxa"/>
            <w:tcBorders>
              <w:top w:val="single" w:sz="18" w:space="0" w:color="auto"/>
              <w:left w:val="single" w:sz="12" w:space="0" w:color="auto"/>
              <w:right w:val="single" w:sz="18" w:space="0" w:color="auto"/>
            </w:tcBorders>
          </w:tcPr>
          <w:p w:rsidR="00FA25B9" w:rsidRPr="00E20B8A" w:rsidRDefault="005B303C" w:rsidP="001F0FF9">
            <w:pPr>
              <w:pStyle w:val="Balk7"/>
              <w:rPr>
                <w:sz w:val="22"/>
                <w:szCs w:val="22"/>
                <w:lang w:val="en-US"/>
              </w:rPr>
            </w:pPr>
            <w:r w:rsidRPr="00E20B8A">
              <w:rPr>
                <w:sz w:val="22"/>
                <w:szCs w:val="22"/>
              </w:rPr>
              <w:t>1, 2</w:t>
            </w:r>
            <w:r w:rsidR="001779FA">
              <w:rPr>
                <w:sz w:val="22"/>
                <w:szCs w:val="22"/>
              </w:rPr>
              <w:t>, 3</w:t>
            </w:r>
          </w:p>
        </w:tc>
      </w:tr>
      <w:tr w:rsidR="00FA25B9" w:rsidRPr="00F3022A" w:rsidTr="00143CA8">
        <w:tc>
          <w:tcPr>
            <w:tcW w:w="959" w:type="dxa"/>
            <w:tcBorders>
              <w:left w:val="single" w:sz="18" w:space="0" w:color="auto"/>
              <w:right w:val="single" w:sz="18" w:space="0" w:color="auto"/>
            </w:tcBorders>
          </w:tcPr>
          <w:p w:rsidR="00FA25B9" w:rsidRPr="00E20B8A" w:rsidRDefault="00FA25B9" w:rsidP="00C353A3">
            <w:pPr>
              <w:jc w:val="center"/>
              <w:rPr>
                <w:b/>
                <w:sz w:val="22"/>
                <w:szCs w:val="22"/>
                <w:lang w:val="en-US"/>
              </w:rPr>
            </w:pPr>
            <w:r w:rsidRPr="00E20B8A">
              <w:rPr>
                <w:b/>
                <w:sz w:val="22"/>
                <w:szCs w:val="22"/>
                <w:lang w:val="en-US"/>
              </w:rPr>
              <w:t>2</w:t>
            </w:r>
          </w:p>
        </w:tc>
        <w:tc>
          <w:tcPr>
            <w:tcW w:w="7796" w:type="dxa"/>
            <w:tcBorders>
              <w:left w:val="single" w:sz="18" w:space="0" w:color="auto"/>
              <w:right w:val="single" w:sz="12" w:space="0" w:color="auto"/>
            </w:tcBorders>
          </w:tcPr>
          <w:p w:rsidR="00FA25B9" w:rsidRPr="00B54150" w:rsidRDefault="00B54150" w:rsidP="005B303C">
            <w:r w:rsidRPr="00B54150">
              <w:rPr>
                <w:lang w:val="en-US"/>
              </w:rPr>
              <w:t>Market Power and Welfare</w:t>
            </w:r>
          </w:p>
        </w:tc>
        <w:tc>
          <w:tcPr>
            <w:tcW w:w="1238" w:type="dxa"/>
            <w:tcBorders>
              <w:left w:val="single" w:sz="12" w:space="0" w:color="auto"/>
              <w:right w:val="single" w:sz="18" w:space="0" w:color="auto"/>
            </w:tcBorders>
          </w:tcPr>
          <w:p w:rsidR="00FA25B9" w:rsidRPr="00E20B8A" w:rsidRDefault="001779FA" w:rsidP="005318A3">
            <w:pPr>
              <w:rPr>
                <w:sz w:val="22"/>
                <w:szCs w:val="22"/>
                <w:lang w:val="en-US"/>
              </w:rPr>
            </w:pPr>
            <w:r>
              <w:rPr>
                <w:sz w:val="22"/>
                <w:szCs w:val="22"/>
                <w:lang w:val="en-US"/>
              </w:rPr>
              <w:t>1, 3</w:t>
            </w:r>
          </w:p>
        </w:tc>
      </w:tr>
      <w:tr w:rsidR="00FA25B9" w:rsidRPr="00F3022A" w:rsidTr="00143CA8">
        <w:tc>
          <w:tcPr>
            <w:tcW w:w="959" w:type="dxa"/>
            <w:tcBorders>
              <w:left w:val="single" w:sz="18" w:space="0" w:color="auto"/>
              <w:right w:val="single" w:sz="18" w:space="0" w:color="auto"/>
            </w:tcBorders>
          </w:tcPr>
          <w:p w:rsidR="00FA25B9" w:rsidRPr="00E20B8A" w:rsidRDefault="00FA25B9" w:rsidP="00C353A3">
            <w:pPr>
              <w:jc w:val="center"/>
              <w:rPr>
                <w:b/>
                <w:sz w:val="22"/>
                <w:szCs w:val="22"/>
                <w:lang w:val="en-US"/>
              </w:rPr>
            </w:pPr>
            <w:r w:rsidRPr="00E20B8A">
              <w:rPr>
                <w:b/>
                <w:sz w:val="22"/>
                <w:szCs w:val="22"/>
                <w:lang w:val="en-US"/>
              </w:rPr>
              <w:t>3</w:t>
            </w:r>
          </w:p>
        </w:tc>
        <w:tc>
          <w:tcPr>
            <w:tcW w:w="7796" w:type="dxa"/>
            <w:tcBorders>
              <w:left w:val="single" w:sz="18" w:space="0" w:color="auto"/>
              <w:right w:val="single" w:sz="12" w:space="0" w:color="auto"/>
            </w:tcBorders>
          </w:tcPr>
          <w:p w:rsidR="00FA25B9" w:rsidRPr="00B54150" w:rsidRDefault="00B54150" w:rsidP="005B303C">
            <w:r w:rsidRPr="00B54150">
              <w:rPr>
                <w:lang w:val="en-US"/>
              </w:rPr>
              <w:t>Market Definition and the Assessment of Market Power</w:t>
            </w:r>
          </w:p>
        </w:tc>
        <w:tc>
          <w:tcPr>
            <w:tcW w:w="1238" w:type="dxa"/>
            <w:tcBorders>
              <w:left w:val="single" w:sz="12" w:space="0" w:color="auto"/>
              <w:right w:val="single" w:sz="18" w:space="0" w:color="auto"/>
            </w:tcBorders>
          </w:tcPr>
          <w:p w:rsidR="00FA25B9" w:rsidRPr="00E20B8A" w:rsidRDefault="001779FA" w:rsidP="005318A3">
            <w:pPr>
              <w:rPr>
                <w:sz w:val="22"/>
                <w:szCs w:val="22"/>
                <w:lang w:val="en-US"/>
              </w:rPr>
            </w:pPr>
            <w:r>
              <w:rPr>
                <w:sz w:val="22"/>
                <w:szCs w:val="22"/>
                <w:lang w:val="en-US"/>
              </w:rPr>
              <w:t>1, 3</w:t>
            </w:r>
          </w:p>
        </w:tc>
      </w:tr>
      <w:tr w:rsidR="00B54150" w:rsidRPr="00F3022A" w:rsidTr="00143CA8">
        <w:tc>
          <w:tcPr>
            <w:tcW w:w="959" w:type="dxa"/>
            <w:tcBorders>
              <w:left w:val="single" w:sz="18" w:space="0" w:color="auto"/>
              <w:right w:val="single" w:sz="18" w:space="0" w:color="auto"/>
            </w:tcBorders>
          </w:tcPr>
          <w:p w:rsidR="00B54150" w:rsidRPr="00E20B8A" w:rsidRDefault="00B54150" w:rsidP="00B54150">
            <w:pPr>
              <w:jc w:val="center"/>
              <w:rPr>
                <w:b/>
                <w:sz w:val="22"/>
                <w:szCs w:val="22"/>
                <w:lang w:val="en-US"/>
              </w:rPr>
            </w:pPr>
            <w:r w:rsidRPr="00E20B8A">
              <w:rPr>
                <w:b/>
                <w:sz w:val="22"/>
                <w:szCs w:val="22"/>
                <w:lang w:val="en-US"/>
              </w:rPr>
              <w:t>4</w:t>
            </w:r>
          </w:p>
        </w:tc>
        <w:tc>
          <w:tcPr>
            <w:tcW w:w="7796" w:type="dxa"/>
            <w:tcBorders>
              <w:left w:val="single" w:sz="18" w:space="0" w:color="auto"/>
              <w:right w:val="single" w:sz="12" w:space="0" w:color="auto"/>
            </w:tcBorders>
          </w:tcPr>
          <w:p w:rsidR="00B54150" w:rsidRPr="00597B8E" w:rsidRDefault="00B54150" w:rsidP="00B54150">
            <w:r w:rsidRPr="00597B8E">
              <w:t>Collusion and Horizontal Agreements</w:t>
            </w:r>
          </w:p>
        </w:tc>
        <w:tc>
          <w:tcPr>
            <w:tcW w:w="1238" w:type="dxa"/>
            <w:tcBorders>
              <w:left w:val="single" w:sz="12" w:space="0" w:color="auto"/>
              <w:right w:val="single" w:sz="18" w:space="0" w:color="auto"/>
            </w:tcBorders>
          </w:tcPr>
          <w:p w:rsidR="00B54150" w:rsidRPr="00E20B8A" w:rsidRDefault="001779FA" w:rsidP="00B54150">
            <w:pPr>
              <w:rPr>
                <w:sz w:val="22"/>
                <w:szCs w:val="22"/>
                <w:lang w:val="en-US"/>
              </w:rPr>
            </w:pPr>
            <w:r>
              <w:rPr>
                <w:sz w:val="22"/>
                <w:szCs w:val="22"/>
                <w:lang w:val="en-US"/>
              </w:rPr>
              <w:t>1</w:t>
            </w:r>
            <w:r w:rsidR="00B54150">
              <w:rPr>
                <w:sz w:val="22"/>
                <w:szCs w:val="22"/>
                <w:lang w:val="en-US"/>
              </w:rPr>
              <w:t>,</w:t>
            </w:r>
            <w:r>
              <w:rPr>
                <w:sz w:val="22"/>
                <w:szCs w:val="22"/>
                <w:lang w:val="en-US"/>
              </w:rPr>
              <w:t xml:space="preserve"> </w:t>
            </w:r>
            <w:r w:rsidR="00B54150">
              <w:rPr>
                <w:sz w:val="22"/>
                <w:szCs w:val="22"/>
                <w:lang w:val="en-US"/>
              </w:rPr>
              <w:t>3</w:t>
            </w:r>
            <w:r>
              <w:rPr>
                <w:sz w:val="22"/>
                <w:szCs w:val="22"/>
                <w:lang w:val="en-US"/>
              </w:rPr>
              <w:t>, 4</w:t>
            </w:r>
          </w:p>
        </w:tc>
      </w:tr>
      <w:tr w:rsidR="00B54150" w:rsidRPr="00F3022A" w:rsidTr="00143CA8">
        <w:tc>
          <w:tcPr>
            <w:tcW w:w="959" w:type="dxa"/>
            <w:tcBorders>
              <w:left w:val="single" w:sz="18" w:space="0" w:color="auto"/>
              <w:right w:val="single" w:sz="18" w:space="0" w:color="auto"/>
            </w:tcBorders>
          </w:tcPr>
          <w:p w:rsidR="00B54150" w:rsidRPr="00E20B8A" w:rsidRDefault="00B54150" w:rsidP="00B54150">
            <w:pPr>
              <w:jc w:val="center"/>
              <w:rPr>
                <w:b/>
                <w:sz w:val="22"/>
                <w:szCs w:val="22"/>
                <w:lang w:val="en-US"/>
              </w:rPr>
            </w:pPr>
            <w:r w:rsidRPr="00E20B8A">
              <w:rPr>
                <w:b/>
                <w:sz w:val="22"/>
                <w:szCs w:val="22"/>
                <w:lang w:val="en-US"/>
              </w:rPr>
              <w:t>5</w:t>
            </w:r>
          </w:p>
        </w:tc>
        <w:tc>
          <w:tcPr>
            <w:tcW w:w="7796" w:type="dxa"/>
            <w:tcBorders>
              <w:left w:val="single" w:sz="18" w:space="0" w:color="auto"/>
              <w:right w:val="single" w:sz="12" w:space="0" w:color="auto"/>
            </w:tcBorders>
          </w:tcPr>
          <w:p w:rsidR="00B54150" w:rsidRPr="00597B8E" w:rsidRDefault="00B54150" w:rsidP="00B54150">
            <w:r w:rsidRPr="00597B8E">
              <w:t>Horizontal Mergers</w:t>
            </w:r>
          </w:p>
        </w:tc>
        <w:tc>
          <w:tcPr>
            <w:tcW w:w="1238" w:type="dxa"/>
            <w:tcBorders>
              <w:left w:val="single" w:sz="12" w:space="0" w:color="auto"/>
              <w:right w:val="single" w:sz="18" w:space="0" w:color="auto"/>
            </w:tcBorders>
          </w:tcPr>
          <w:p w:rsidR="00B54150" w:rsidRPr="00E20B8A" w:rsidRDefault="001779FA" w:rsidP="00B54150">
            <w:pPr>
              <w:rPr>
                <w:sz w:val="22"/>
                <w:szCs w:val="22"/>
                <w:lang w:val="en-US"/>
              </w:rPr>
            </w:pPr>
            <w:r>
              <w:rPr>
                <w:sz w:val="22"/>
                <w:szCs w:val="22"/>
                <w:lang w:val="en-US"/>
              </w:rPr>
              <w:t>1, 3</w:t>
            </w:r>
            <w:r w:rsidR="00B54150">
              <w:rPr>
                <w:sz w:val="22"/>
                <w:szCs w:val="22"/>
                <w:lang w:val="en-US"/>
              </w:rPr>
              <w:t>,</w:t>
            </w:r>
            <w:r w:rsidR="00A06047">
              <w:rPr>
                <w:sz w:val="22"/>
                <w:szCs w:val="22"/>
                <w:lang w:val="en-US"/>
              </w:rPr>
              <w:t xml:space="preserve"> 8</w:t>
            </w:r>
          </w:p>
        </w:tc>
      </w:tr>
      <w:tr w:rsidR="00B54150" w:rsidRPr="00F3022A" w:rsidTr="00143CA8">
        <w:tc>
          <w:tcPr>
            <w:tcW w:w="959" w:type="dxa"/>
            <w:tcBorders>
              <w:left w:val="single" w:sz="18" w:space="0" w:color="auto"/>
              <w:right w:val="single" w:sz="18" w:space="0" w:color="auto"/>
            </w:tcBorders>
          </w:tcPr>
          <w:p w:rsidR="00B54150" w:rsidRPr="00E20B8A" w:rsidRDefault="00B54150" w:rsidP="00B54150">
            <w:pPr>
              <w:jc w:val="center"/>
              <w:rPr>
                <w:b/>
                <w:sz w:val="22"/>
                <w:szCs w:val="22"/>
                <w:lang w:val="en-US"/>
              </w:rPr>
            </w:pPr>
            <w:r w:rsidRPr="00E20B8A">
              <w:rPr>
                <w:b/>
                <w:sz w:val="22"/>
                <w:szCs w:val="22"/>
                <w:lang w:val="en-US"/>
              </w:rPr>
              <w:t>6</w:t>
            </w:r>
          </w:p>
        </w:tc>
        <w:tc>
          <w:tcPr>
            <w:tcW w:w="7796" w:type="dxa"/>
            <w:tcBorders>
              <w:left w:val="single" w:sz="18" w:space="0" w:color="auto"/>
              <w:right w:val="single" w:sz="12" w:space="0" w:color="auto"/>
            </w:tcBorders>
          </w:tcPr>
          <w:p w:rsidR="00B54150" w:rsidRPr="00597B8E" w:rsidRDefault="00B54150" w:rsidP="00B54150">
            <w:r w:rsidRPr="00597B8E">
              <w:t>Vertical Restraints and Vertical Mergers</w:t>
            </w:r>
          </w:p>
        </w:tc>
        <w:tc>
          <w:tcPr>
            <w:tcW w:w="1238" w:type="dxa"/>
            <w:tcBorders>
              <w:left w:val="single" w:sz="12" w:space="0" w:color="auto"/>
              <w:right w:val="single" w:sz="18" w:space="0" w:color="auto"/>
            </w:tcBorders>
          </w:tcPr>
          <w:p w:rsidR="00B54150" w:rsidRPr="001779FA" w:rsidRDefault="001779FA" w:rsidP="001779FA">
            <w:pPr>
              <w:rPr>
                <w:sz w:val="22"/>
                <w:szCs w:val="22"/>
                <w:lang w:val="en-US"/>
              </w:rPr>
            </w:pPr>
            <w:r>
              <w:rPr>
                <w:sz w:val="22"/>
                <w:szCs w:val="22"/>
                <w:lang w:val="en-US"/>
              </w:rPr>
              <w:t>1 , 3</w:t>
            </w:r>
            <w:r w:rsidR="003C1209" w:rsidRPr="001779FA">
              <w:rPr>
                <w:sz w:val="22"/>
                <w:szCs w:val="22"/>
                <w:lang w:val="en-US"/>
              </w:rPr>
              <w:t xml:space="preserve">, </w:t>
            </w:r>
            <w:r>
              <w:rPr>
                <w:sz w:val="22"/>
                <w:szCs w:val="22"/>
                <w:lang w:val="en-US"/>
              </w:rPr>
              <w:t xml:space="preserve">5, </w:t>
            </w:r>
            <w:r w:rsidR="00A06047">
              <w:rPr>
                <w:sz w:val="22"/>
                <w:szCs w:val="22"/>
                <w:lang w:val="en-US"/>
              </w:rPr>
              <w:t>8</w:t>
            </w:r>
          </w:p>
        </w:tc>
      </w:tr>
      <w:tr w:rsidR="00B54150" w:rsidRPr="00F3022A" w:rsidTr="00143CA8">
        <w:tc>
          <w:tcPr>
            <w:tcW w:w="959" w:type="dxa"/>
            <w:tcBorders>
              <w:left w:val="single" w:sz="18" w:space="0" w:color="auto"/>
              <w:right w:val="single" w:sz="18" w:space="0" w:color="auto"/>
            </w:tcBorders>
          </w:tcPr>
          <w:p w:rsidR="00B54150" w:rsidRPr="00E20B8A" w:rsidRDefault="00B54150" w:rsidP="00B54150">
            <w:pPr>
              <w:jc w:val="center"/>
              <w:rPr>
                <w:b/>
                <w:sz w:val="22"/>
                <w:szCs w:val="22"/>
                <w:lang w:val="en-US"/>
              </w:rPr>
            </w:pPr>
            <w:r w:rsidRPr="00E20B8A">
              <w:rPr>
                <w:b/>
                <w:sz w:val="22"/>
                <w:szCs w:val="22"/>
                <w:lang w:val="en-US"/>
              </w:rPr>
              <w:t>7</w:t>
            </w:r>
          </w:p>
        </w:tc>
        <w:tc>
          <w:tcPr>
            <w:tcW w:w="7796" w:type="dxa"/>
            <w:tcBorders>
              <w:left w:val="single" w:sz="18" w:space="0" w:color="auto"/>
              <w:right w:val="single" w:sz="12" w:space="0" w:color="auto"/>
            </w:tcBorders>
          </w:tcPr>
          <w:p w:rsidR="00B54150" w:rsidRDefault="00B54150" w:rsidP="00B54150">
            <w:r>
              <w:t>Predation</w:t>
            </w:r>
          </w:p>
        </w:tc>
        <w:tc>
          <w:tcPr>
            <w:tcW w:w="1238" w:type="dxa"/>
            <w:tcBorders>
              <w:left w:val="single" w:sz="12" w:space="0" w:color="auto"/>
              <w:right w:val="single" w:sz="18" w:space="0" w:color="auto"/>
            </w:tcBorders>
          </w:tcPr>
          <w:p w:rsidR="00B54150" w:rsidRPr="001779FA" w:rsidRDefault="00A06047" w:rsidP="001779FA">
            <w:pPr>
              <w:rPr>
                <w:sz w:val="22"/>
                <w:szCs w:val="22"/>
                <w:lang w:val="en-US"/>
              </w:rPr>
            </w:pPr>
            <w:r>
              <w:rPr>
                <w:sz w:val="22"/>
                <w:szCs w:val="22"/>
                <w:lang w:val="en-US"/>
              </w:rPr>
              <w:t>1, 3</w:t>
            </w:r>
            <w:r w:rsidR="00B54150" w:rsidRPr="001779FA">
              <w:rPr>
                <w:sz w:val="22"/>
                <w:szCs w:val="22"/>
                <w:lang w:val="en-US"/>
              </w:rPr>
              <w:t>,</w:t>
            </w:r>
            <w:r>
              <w:rPr>
                <w:sz w:val="22"/>
                <w:szCs w:val="22"/>
                <w:lang w:val="en-US"/>
              </w:rPr>
              <w:t xml:space="preserve"> 7</w:t>
            </w:r>
          </w:p>
        </w:tc>
      </w:tr>
      <w:tr w:rsidR="00FA25B9" w:rsidRPr="00F3022A" w:rsidTr="00143CA8">
        <w:tc>
          <w:tcPr>
            <w:tcW w:w="959" w:type="dxa"/>
            <w:tcBorders>
              <w:left w:val="single" w:sz="18" w:space="0" w:color="auto"/>
              <w:right w:val="single" w:sz="18" w:space="0" w:color="auto"/>
            </w:tcBorders>
          </w:tcPr>
          <w:p w:rsidR="00FA25B9" w:rsidRPr="00E20B8A" w:rsidRDefault="00FA25B9" w:rsidP="00C353A3">
            <w:pPr>
              <w:jc w:val="center"/>
              <w:rPr>
                <w:b/>
                <w:sz w:val="22"/>
                <w:szCs w:val="22"/>
                <w:lang w:val="en-US"/>
              </w:rPr>
            </w:pPr>
            <w:r w:rsidRPr="00E20B8A">
              <w:rPr>
                <w:b/>
                <w:sz w:val="22"/>
                <w:szCs w:val="22"/>
                <w:lang w:val="en-US"/>
              </w:rPr>
              <w:t>8</w:t>
            </w:r>
          </w:p>
        </w:tc>
        <w:tc>
          <w:tcPr>
            <w:tcW w:w="7796" w:type="dxa"/>
            <w:tcBorders>
              <w:left w:val="single" w:sz="18" w:space="0" w:color="auto"/>
              <w:right w:val="single" w:sz="12" w:space="0" w:color="auto"/>
            </w:tcBorders>
          </w:tcPr>
          <w:p w:rsidR="00FA25B9" w:rsidRPr="00FA7B25" w:rsidRDefault="00B54150" w:rsidP="00132E56">
            <w:pPr>
              <w:rPr>
                <w:highlight w:val="yellow"/>
              </w:rPr>
            </w:pPr>
            <w:r w:rsidRPr="00B54150">
              <w:t>Monopolization and Other Abusive Practices</w:t>
            </w:r>
          </w:p>
        </w:tc>
        <w:tc>
          <w:tcPr>
            <w:tcW w:w="1238" w:type="dxa"/>
            <w:tcBorders>
              <w:left w:val="single" w:sz="12" w:space="0" w:color="auto"/>
              <w:right w:val="single" w:sz="18" w:space="0" w:color="auto"/>
            </w:tcBorders>
          </w:tcPr>
          <w:p w:rsidR="00FA25B9" w:rsidRPr="00E20B8A" w:rsidRDefault="00A06047" w:rsidP="001F0FF9">
            <w:pPr>
              <w:rPr>
                <w:sz w:val="22"/>
                <w:szCs w:val="22"/>
                <w:lang w:val="en-US"/>
              </w:rPr>
            </w:pPr>
            <w:r>
              <w:rPr>
                <w:sz w:val="22"/>
                <w:szCs w:val="22"/>
                <w:lang w:val="en-US"/>
              </w:rPr>
              <w:t>1, 3, 7</w:t>
            </w:r>
          </w:p>
        </w:tc>
      </w:tr>
      <w:tr w:rsidR="00B54150" w:rsidRPr="00F3022A" w:rsidTr="00143CA8">
        <w:tc>
          <w:tcPr>
            <w:tcW w:w="959" w:type="dxa"/>
            <w:tcBorders>
              <w:left w:val="single" w:sz="18" w:space="0" w:color="auto"/>
              <w:right w:val="single" w:sz="18" w:space="0" w:color="auto"/>
            </w:tcBorders>
          </w:tcPr>
          <w:p w:rsidR="00B54150" w:rsidRPr="00E20B8A" w:rsidRDefault="00B54150" w:rsidP="00B54150">
            <w:pPr>
              <w:jc w:val="center"/>
              <w:rPr>
                <w:b/>
                <w:sz w:val="22"/>
                <w:szCs w:val="22"/>
                <w:lang w:val="en-US"/>
              </w:rPr>
            </w:pPr>
            <w:r w:rsidRPr="00E20B8A">
              <w:rPr>
                <w:b/>
                <w:sz w:val="22"/>
                <w:szCs w:val="22"/>
                <w:lang w:val="en-US"/>
              </w:rPr>
              <w:t>9</w:t>
            </w:r>
          </w:p>
        </w:tc>
        <w:tc>
          <w:tcPr>
            <w:tcW w:w="7796" w:type="dxa"/>
            <w:tcBorders>
              <w:left w:val="single" w:sz="18" w:space="0" w:color="auto"/>
              <w:right w:val="single" w:sz="12" w:space="0" w:color="auto"/>
            </w:tcBorders>
          </w:tcPr>
          <w:p w:rsidR="00B54150" w:rsidRPr="00FA7B25" w:rsidRDefault="00B54150" w:rsidP="00B54150">
            <w:pPr>
              <w:rPr>
                <w:highlight w:val="yellow"/>
              </w:rPr>
            </w:pPr>
            <w:r>
              <w:t>Anti-competitive a</w:t>
            </w:r>
            <w:r w:rsidRPr="005B303C">
              <w:t xml:space="preserve">greements </w:t>
            </w:r>
            <w:r>
              <w:t>(horizont</w:t>
            </w:r>
            <w:r w:rsidRPr="005B303C">
              <w:t>al</w:t>
            </w:r>
            <w:r>
              <w:t>)</w:t>
            </w:r>
          </w:p>
        </w:tc>
        <w:tc>
          <w:tcPr>
            <w:tcW w:w="1238" w:type="dxa"/>
            <w:tcBorders>
              <w:left w:val="single" w:sz="12" w:space="0" w:color="auto"/>
              <w:right w:val="single" w:sz="18" w:space="0" w:color="auto"/>
            </w:tcBorders>
          </w:tcPr>
          <w:p w:rsidR="00B54150" w:rsidRPr="00E20B8A" w:rsidRDefault="001779FA" w:rsidP="00B54150">
            <w:pPr>
              <w:rPr>
                <w:sz w:val="22"/>
                <w:szCs w:val="22"/>
                <w:lang w:val="en-US"/>
              </w:rPr>
            </w:pPr>
            <w:r>
              <w:rPr>
                <w:sz w:val="22"/>
                <w:szCs w:val="22"/>
              </w:rPr>
              <w:t>2, 3, 4</w:t>
            </w:r>
          </w:p>
        </w:tc>
      </w:tr>
      <w:tr w:rsidR="00B54150" w:rsidRPr="00F3022A" w:rsidTr="00143CA8">
        <w:tc>
          <w:tcPr>
            <w:tcW w:w="959" w:type="dxa"/>
            <w:tcBorders>
              <w:left w:val="single" w:sz="18" w:space="0" w:color="auto"/>
              <w:right w:val="single" w:sz="18" w:space="0" w:color="auto"/>
            </w:tcBorders>
          </w:tcPr>
          <w:p w:rsidR="00B54150" w:rsidRPr="00E20B8A" w:rsidRDefault="00B54150" w:rsidP="00B54150">
            <w:pPr>
              <w:jc w:val="center"/>
              <w:rPr>
                <w:b/>
                <w:sz w:val="22"/>
                <w:szCs w:val="22"/>
                <w:lang w:val="en-US"/>
              </w:rPr>
            </w:pPr>
            <w:r w:rsidRPr="00E20B8A">
              <w:rPr>
                <w:b/>
                <w:sz w:val="22"/>
                <w:szCs w:val="22"/>
                <w:lang w:val="en-US"/>
              </w:rPr>
              <w:t>10</w:t>
            </w:r>
          </w:p>
        </w:tc>
        <w:tc>
          <w:tcPr>
            <w:tcW w:w="7796" w:type="dxa"/>
            <w:tcBorders>
              <w:left w:val="single" w:sz="18" w:space="0" w:color="auto"/>
              <w:right w:val="single" w:sz="12" w:space="0" w:color="auto"/>
            </w:tcBorders>
          </w:tcPr>
          <w:p w:rsidR="00B54150" w:rsidRPr="00FA7B25" w:rsidRDefault="00B54150" w:rsidP="00B54150">
            <w:pPr>
              <w:rPr>
                <w:highlight w:val="yellow"/>
              </w:rPr>
            </w:pPr>
            <w:r>
              <w:t>Anti-competitive a</w:t>
            </w:r>
            <w:r w:rsidRPr="005B303C">
              <w:t xml:space="preserve">greements </w:t>
            </w:r>
            <w:r>
              <w:t>(exemption system)</w:t>
            </w:r>
          </w:p>
        </w:tc>
        <w:tc>
          <w:tcPr>
            <w:tcW w:w="1238" w:type="dxa"/>
            <w:tcBorders>
              <w:left w:val="single" w:sz="12" w:space="0" w:color="auto"/>
              <w:right w:val="single" w:sz="18" w:space="0" w:color="auto"/>
            </w:tcBorders>
          </w:tcPr>
          <w:p w:rsidR="00B54150" w:rsidRPr="00E20B8A" w:rsidRDefault="001779FA" w:rsidP="00B54150">
            <w:pPr>
              <w:rPr>
                <w:sz w:val="22"/>
                <w:szCs w:val="22"/>
                <w:lang w:val="en-US"/>
              </w:rPr>
            </w:pPr>
            <w:r>
              <w:rPr>
                <w:sz w:val="22"/>
                <w:szCs w:val="22"/>
              </w:rPr>
              <w:t>2</w:t>
            </w:r>
            <w:r w:rsidR="00B54150" w:rsidRPr="00E20B8A">
              <w:rPr>
                <w:sz w:val="22"/>
                <w:szCs w:val="22"/>
              </w:rPr>
              <w:t xml:space="preserve">, </w:t>
            </w:r>
            <w:r>
              <w:rPr>
                <w:sz w:val="22"/>
                <w:szCs w:val="22"/>
              </w:rPr>
              <w:t>3, 5</w:t>
            </w:r>
          </w:p>
        </w:tc>
      </w:tr>
      <w:tr w:rsidR="00B54150" w:rsidRPr="00F3022A" w:rsidTr="00143CA8">
        <w:tc>
          <w:tcPr>
            <w:tcW w:w="959" w:type="dxa"/>
            <w:tcBorders>
              <w:left w:val="single" w:sz="18" w:space="0" w:color="auto"/>
              <w:right w:val="single" w:sz="18" w:space="0" w:color="auto"/>
            </w:tcBorders>
          </w:tcPr>
          <w:p w:rsidR="00B54150" w:rsidRPr="00E20B8A" w:rsidRDefault="00B54150" w:rsidP="00B54150">
            <w:pPr>
              <w:jc w:val="center"/>
              <w:rPr>
                <w:b/>
                <w:sz w:val="22"/>
                <w:szCs w:val="22"/>
                <w:lang w:val="en-US"/>
              </w:rPr>
            </w:pPr>
            <w:r w:rsidRPr="00E20B8A">
              <w:rPr>
                <w:b/>
                <w:sz w:val="22"/>
                <w:szCs w:val="22"/>
                <w:lang w:val="en-US"/>
              </w:rPr>
              <w:t>11</w:t>
            </w:r>
          </w:p>
        </w:tc>
        <w:tc>
          <w:tcPr>
            <w:tcW w:w="7796" w:type="dxa"/>
            <w:tcBorders>
              <w:left w:val="single" w:sz="18" w:space="0" w:color="auto"/>
              <w:right w:val="single" w:sz="12" w:space="0" w:color="auto"/>
            </w:tcBorders>
          </w:tcPr>
          <w:p w:rsidR="00B54150" w:rsidRPr="00FA7B25" w:rsidRDefault="00B54150" w:rsidP="00B54150">
            <w:pPr>
              <w:rPr>
                <w:highlight w:val="yellow"/>
              </w:rPr>
            </w:pPr>
            <w:r>
              <w:t>Anti-competitive a</w:t>
            </w:r>
            <w:r w:rsidRPr="005B303C">
              <w:t xml:space="preserve">greements </w:t>
            </w:r>
            <w:r>
              <w:t>(v</w:t>
            </w:r>
            <w:r w:rsidRPr="005B303C">
              <w:t>ertical</w:t>
            </w:r>
            <w:r>
              <w:t>)</w:t>
            </w:r>
            <w:r w:rsidRPr="005B303C">
              <w:t xml:space="preserve"> </w:t>
            </w:r>
          </w:p>
        </w:tc>
        <w:tc>
          <w:tcPr>
            <w:tcW w:w="1238" w:type="dxa"/>
            <w:tcBorders>
              <w:left w:val="single" w:sz="12" w:space="0" w:color="auto"/>
              <w:right w:val="single" w:sz="18" w:space="0" w:color="auto"/>
            </w:tcBorders>
          </w:tcPr>
          <w:p w:rsidR="00B54150" w:rsidRPr="00E20B8A" w:rsidRDefault="001779FA" w:rsidP="00B54150">
            <w:pPr>
              <w:rPr>
                <w:sz w:val="22"/>
                <w:szCs w:val="22"/>
                <w:lang w:val="en-US"/>
              </w:rPr>
            </w:pPr>
            <w:r>
              <w:rPr>
                <w:sz w:val="22"/>
                <w:szCs w:val="22"/>
              </w:rPr>
              <w:t>2, 3, 6</w:t>
            </w:r>
          </w:p>
        </w:tc>
      </w:tr>
      <w:tr w:rsidR="00B54150" w:rsidRPr="00F3022A" w:rsidTr="00143CA8">
        <w:tc>
          <w:tcPr>
            <w:tcW w:w="959" w:type="dxa"/>
            <w:tcBorders>
              <w:left w:val="single" w:sz="18" w:space="0" w:color="auto"/>
              <w:right w:val="single" w:sz="18" w:space="0" w:color="auto"/>
            </w:tcBorders>
          </w:tcPr>
          <w:p w:rsidR="00B54150" w:rsidRPr="00E20B8A" w:rsidRDefault="00B54150" w:rsidP="00B54150">
            <w:pPr>
              <w:jc w:val="center"/>
              <w:rPr>
                <w:b/>
                <w:sz w:val="22"/>
                <w:szCs w:val="22"/>
                <w:lang w:val="en-US"/>
              </w:rPr>
            </w:pPr>
            <w:r w:rsidRPr="00E20B8A">
              <w:rPr>
                <w:b/>
                <w:sz w:val="22"/>
                <w:szCs w:val="22"/>
                <w:lang w:val="en-US"/>
              </w:rPr>
              <w:t>12</w:t>
            </w:r>
          </w:p>
        </w:tc>
        <w:tc>
          <w:tcPr>
            <w:tcW w:w="7796" w:type="dxa"/>
            <w:tcBorders>
              <w:left w:val="single" w:sz="18" w:space="0" w:color="auto"/>
              <w:right w:val="single" w:sz="12" w:space="0" w:color="auto"/>
            </w:tcBorders>
          </w:tcPr>
          <w:p w:rsidR="00B54150" w:rsidRPr="00FA7B25" w:rsidRDefault="00B54150" w:rsidP="00B54150">
            <w:pPr>
              <w:rPr>
                <w:highlight w:val="yellow"/>
              </w:rPr>
            </w:pPr>
            <w:r w:rsidRPr="005B303C">
              <w:t>Abuse of dominant position</w:t>
            </w:r>
          </w:p>
        </w:tc>
        <w:tc>
          <w:tcPr>
            <w:tcW w:w="1238" w:type="dxa"/>
            <w:tcBorders>
              <w:left w:val="single" w:sz="12" w:space="0" w:color="auto"/>
              <w:right w:val="single" w:sz="18" w:space="0" w:color="auto"/>
            </w:tcBorders>
          </w:tcPr>
          <w:p w:rsidR="00B54150" w:rsidRPr="00E20B8A" w:rsidRDefault="001779FA" w:rsidP="00B54150">
            <w:pPr>
              <w:rPr>
                <w:sz w:val="22"/>
                <w:szCs w:val="22"/>
                <w:lang w:val="en-US"/>
              </w:rPr>
            </w:pPr>
            <w:r>
              <w:rPr>
                <w:sz w:val="22"/>
                <w:szCs w:val="22"/>
              </w:rPr>
              <w:t>2, 3, 7</w:t>
            </w:r>
          </w:p>
        </w:tc>
      </w:tr>
      <w:tr w:rsidR="00B54150" w:rsidRPr="00F3022A" w:rsidTr="00143CA8">
        <w:tc>
          <w:tcPr>
            <w:tcW w:w="959" w:type="dxa"/>
            <w:tcBorders>
              <w:left w:val="single" w:sz="18" w:space="0" w:color="auto"/>
              <w:right w:val="single" w:sz="18" w:space="0" w:color="auto"/>
            </w:tcBorders>
          </w:tcPr>
          <w:p w:rsidR="00B54150" w:rsidRPr="00E20B8A" w:rsidRDefault="00B54150" w:rsidP="00B54150">
            <w:pPr>
              <w:jc w:val="center"/>
              <w:rPr>
                <w:b/>
                <w:sz w:val="22"/>
                <w:szCs w:val="22"/>
                <w:lang w:val="en-US"/>
              </w:rPr>
            </w:pPr>
            <w:r w:rsidRPr="00E20B8A">
              <w:rPr>
                <w:b/>
                <w:sz w:val="22"/>
                <w:szCs w:val="22"/>
                <w:lang w:val="en-US"/>
              </w:rPr>
              <w:t>13</w:t>
            </w:r>
          </w:p>
        </w:tc>
        <w:tc>
          <w:tcPr>
            <w:tcW w:w="7796" w:type="dxa"/>
            <w:tcBorders>
              <w:left w:val="single" w:sz="18" w:space="0" w:color="auto"/>
              <w:right w:val="single" w:sz="12" w:space="0" w:color="auto"/>
            </w:tcBorders>
          </w:tcPr>
          <w:p w:rsidR="00B54150" w:rsidRPr="005B303C" w:rsidRDefault="00B54150" w:rsidP="00B54150">
            <w:pPr>
              <w:rPr>
                <w:color w:val="000000"/>
                <w:highlight w:val="yellow"/>
              </w:rPr>
            </w:pPr>
            <w:r>
              <w:rPr>
                <w:color w:val="000000"/>
              </w:rPr>
              <w:t>Me</w:t>
            </w:r>
            <w:r w:rsidRPr="005B303C">
              <w:rPr>
                <w:color w:val="000000"/>
              </w:rPr>
              <w:t>rgers and acqusitions</w:t>
            </w:r>
          </w:p>
        </w:tc>
        <w:tc>
          <w:tcPr>
            <w:tcW w:w="1238" w:type="dxa"/>
            <w:tcBorders>
              <w:left w:val="single" w:sz="12" w:space="0" w:color="auto"/>
              <w:right w:val="single" w:sz="18" w:space="0" w:color="auto"/>
            </w:tcBorders>
          </w:tcPr>
          <w:p w:rsidR="00B54150" w:rsidRPr="00E20B8A" w:rsidRDefault="001779FA" w:rsidP="00B54150">
            <w:pPr>
              <w:rPr>
                <w:sz w:val="22"/>
                <w:szCs w:val="22"/>
                <w:lang w:val="en-US"/>
              </w:rPr>
            </w:pPr>
            <w:r>
              <w:rPr>
                <w:sz w:val="22"/>
                <w:szCs w:val="22"/>
              </w:rPr>
              <w:t>2, 3, 8</w:t>
            </w:r>
          </w:p>
        </w:tc>
      </w:tr>
      <w:tr w:rsidR="00B54150" w:rsidRPr="00F3022A" w:rsidTr="001F0EEF">
        <w:tc>
          <w:tcPr>
            <w:tcW w:w="959" w:type="dxa"/>
            <w:tcBorders>
              <w:left w:val="single" w:sz="18" w:space="0" w:color="auto"/>
              <w:bottom w:val="single" w:sz="18" w:space="0" w:color="auto"/>
              <w:right w:val="single" w:sz="18" w:space="0" w:color="auto"/>
            </w:tcBorders>
          </w:tcPr>
          <w:p w:rsidR="00B54150" w:rsidRPr="00E20B8A" w:rsidRDefault="00B54150" w:rsidP="00B54150">
            <w:pPr>
              <w:jc w:val="center"/>
              <w:rPr>
                <w:b/>
                <w:sz w:val="22"/>
                <w:szCs w:val="22"/>
                <w:lang w:val="en-US"/>
              </w:rPr>
            </w:pPr>
            <w:r w:rsidRPr="00E20B8A">
              <w:rPr>
                <w:b/>
                <w:sz w:val="22"/>
                <w:szCs w:val="22"/>
                <w:lang w:val="en-US"/>
              </w:rPr>
              <w:t>14</w:t>
            </w:r>
          </w:p>
        </w:tc>
        <w:tc>
          <w:tcPr>
            <w:tcW w:w="7796" w:type="dxa"/>
            <w:tcBorders>
              <w:left w:val="single" w:sz="18" w:space="0" w:color="auto"/>
              <w:right w:val="single" w:sz="12" w:space="0" w:color="auto"/>
            </w:tcBorders>
          </w:tcPr>
          <w:p w:rsidR="00B54150" w:rsidRPr="00FA7B25" w:rsidRDefault="00B54150" w:rsidP="00B54150">
            <w:pPr>
              <w:rPr>
                <w:highlight w:val="yellow"/>
              </w:rPr>
            </w:pPr>
            <w:r w:rsidRPr="005B303C">
              <w:t>Sanctions and procedural law</w:t>
            </w:r>
          </w:p>
        </w:tc>
        <w:tc>
          <w:tcPr>
            <w:tcW w:w="1238" w:type="dxa"/>
            <w:tcBorders>
              <w:left w:val="single" w:sz="12" w:space="0" w:color="auto"/>
              <w:right w:val="single" w:sz="18" w:space="0" w:color="auto"/>
            </w:tcBorders>
          </w:tcPr>
          <w:p w:rsidR="00B54150" w:rsidRPr="00E20B8A" w:rsidRDefault="001779FA" w:rsidP="00B54150">
            <w:pPr>
              <w:rPr>
                <w:sz w:val="22"/>
                <w:szCs w:val="22"/>
                <w:lang w:val="en-US"/>
              </w:rPr>
            </w:pPr>
            <w:r>
              <w:rPr>
                <w:sz w:val="22"/>
                <w:szCs w:val="22"/>
              </w:rPr>
              <w:t>2, 3, 9</w:t>
            </w:r>
          </w:p>
        </w:tc>
      </w:tr>
    </w:tbl>
    <w:p w:rsidR="0082725B" w:rsidRDefault="0082725B"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030918" w:rsidRDefault="00030918">
      <w:pPr>
        <w:pStyle w:val="Balk2"/>
        <w:rPr>
          <w:sz w:val="24"/>
        </w:rPr>
      </w:pPr>
    </w:p>
    <w:p w:rsidR="00800788" w:rsidRPr="00EB2735" w:rsidRDefault="00800788" w:rsidP="00800788">
      <w:pPr>
        <w:pStyle w:val="Balk2"/>
        <w:rPr>
          <w:sz w:val="24"/>
          <w:szCs w:val="24"/>
        </w:rPr>
      </w:pPr>
      <w:r w:rsidRPr="00EB2735">
        <w:rPr>
          <w:sz w:val="24"/>
          <w:szCs w:val="24"/>
        </w:rPr>
        <w:t xml:space="preserve">Dersin </w:t>
      </w:r>
      <w:r w:rsidR="001C16E2">
        <w:rPr>
          <w:sz w:val="24"/>
          <w:szCs w:val="24"/>
        </w:rPr>
        <w:t>Ekonomi Lisans</w:t>
      </w:r>
      <w:r w:rsidR="00B64E17">
        <w:rPr>
          <w:sz w:val="24"/>
          <w:szCs w:val="24"/>
        </w:rPr>
        <w:t xml:space="preserve"> </w:t>
      </w:r>
      <w:r w:rsidRPr="00EB2735">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8"/>
        <w:gridCol w:w="8094"/>
        <w:gridCol w:w="424"/>
        <w:gridCol w:w="424"/>
        <w:gridCol w:w="425"/>
        <w:gridCol w:w="38"/>
      </w:tblGrid>
      <w:tr w:rsidR="00800788" w:rsidRPr="00905631" w:rsidTr="001F0FF9">
        <w:trPr>
          <w:gridAfter w:val="1"/>
          <w:wAfter w:w="38" w:type="dxa"/>
          <w:trHeight w:val="268"/>
        </w:trPr>
        <w:tc>
          <w:tcPr>
            <w:tcW w:w="589"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sz w:val="24"/>
              </w:rPr>
            </w:pPr>
          </w:p>
        </w:tc>
        <w:tc>
          <w:tcPr>
            <w:tcW w:w="8128"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b/>
                <w:sz w:val="24"/>
              </w:rPr>
            </w:pPr>
          </w:p>
          <w:p w:rsidR="00800788" w:rsidRPr="00EE22EC" w:rsidRDefault="00800788" w:rsidP="001F0FF9">
            <w:pPr>
              <w:jc w:val="center"/>
              <w:rPr>
                <w:b/>
                <w:sz w:val="22"/>
                <w:szCs w:val="22"/>
              </w:rPr>
            </w:pPr>
            <w:r w:rsidRPr="00EE22EC">
              <w:rPr>
                <w:b/>
                <w:sz w:val="22"/>
                <w:szCs w:val="22"/>
              </w:rPr>
              <w:t>Programın mezuna kazandıracağı bilgi ve beceriler (program</w:t>
            </w:r>
            <w:r>
              <w:rPr>
                <w:b/>
                <w:sz w:val="22"/>
                <w:szCs w:val="22"/>
              </w:rPr>
              <w:t>a ait</w:t>
            </w:r>
            <w:r w:rsidRPr="00EE22EC">
              <w:rPr>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00788" w:rsidRPr="00EE22EC" w:rsidRDefault="00800788" w:rsidP="001F0FF9">
            <w:pPr>
              <w:jc w:val="center"/>
              <w:rPr>
                <w:b/>
                <w:sz w:val="22"/>
                <w:szCs w:val="22"/>
              </w:rPr>
            </w:pPr>
            <w:r w:rsidRPr="00EE22EC">
              <w:rPr>
                <w:b/>
                <w:sz w:val="22"/>
                <w:szCs w:val="22"/>
              </w:rPr>
              <w:t>Katkı Seviyesi</w:t>
            </w:r>
          </w:p>
        </w:tc>
      </w:tr>
      <w:tr w:rsidR="00800788" w:rsidRPr="00905631" w:rsidTr="001F0FF9">
        <w:trPr>
          <w:gridAfter w:val="1"/>
          <w:wAfter w:w="38" w:type="dxa"/>
          <w:trHeight w:val="258"/>
        </w:trPr>
        <w:tc>
          <w:tcPr>
            <w:tcW w:w="589" w:type="dxa"/>
            <w:vMerge/>
            <w:tcBorders>
              <w:left w:val="single" w:sz="18" w:space="0" w:color="auto"/>
              <w:bottom w:val="single" w:sz="18" w:space="0" w:color="auto"/>
              <w:right w:val="single" w:sz="18" w:space="0" w:color="auto"/>
            </w:tcBorders>
          </w:tcPr>
          <w:p w:rsidR="00800788" w:rsidRPr="00905631" w:rsidRDefault="00800788" w:rsidP="001F0FF9">
            <w:pPr>
              <w:jc w:val="center"/>
              <w:rPr>
                <w:sz w:val="24"/>
              </w:rPr>
            </w:pPr>
          </w:p>
        </w:tc>
        <w:tc>
          <w:tcPr>
            <w:tcW w:w="8128" w:type="dxa"/>
            <w:vMerge/>
            <w:tcBorders>
              <w:left w:val="single" w:sz="18" w:space="0" w:color="auto"/>
              <w:bottom w:val="single" w:sz="18" w:space="0" w:color="auto"/>
              <w:right w:val="single" w:sz="18" w:space="0" w:color="auto"/>
            </w:tcBorders>
          </w:tcPr>
          <w:p w:rsidR="00800788" w:rsidRPr="00905631" w:rsidRDefault="00800788" w:rsidP="001F0FF9">
            <w:pPr>
              <w:jc w:val="center"/>
              <w:rPr>
                <w:b/>
                <w:sz w:val="24"/>
              </w:rPr>
            </w:pPr>
          </w:p>
        </w:tc>
        <w:tc>
          <w:tcPr>
            <w:tcW w:w="425" w:type="dxa"/>
            <w:tcBorders>
              <w:top w:val="single" w:sz="12" w:space="0" w:color="auto"/>
              <w:left w:val="single" w:sz="18" w:space="0" w:color="auto"/>
              <w:bottom w:val="single" w:sz="18" w:space="0" w:color="auto"/>
            </w:tcBorders>
          </w:tcPr>
          <w:p w:rsidR="00800788" w:rsidRPr="00EE22EC" w:rsidRDefault="00800788" w:rsidP="001F0FF9">
            <w:pPr>
              <w:jc w:val="center"/>
              <w:rPr>
                <w:b/>
                <w:sz w:val="22"/>
                <w:szCs w:val="22"/>
              </w:rPr>
            </w:pPr>
            <w:r w:rsidRPr="00EE22EC">
              <w:rPr>
                <w:b/>
                <w:sz w:val="22"/>
                <w:szCs w:val="22"/>
              </w:rPr>
              <w:t>1</w:t>
            </w:r>
          </w:p>
        </w:tc>
        <w:tc>
          <w:tcPr>
            <w:tcW w:w="425" w:type="dxa"/>
            <w:tcBorders>
              <w:top w:val="single" w:sz="12" w:space="0" w:color="auto"/>
              <w:bottom w:val="single" w:sz="18" w:space="0" w:color="auto"/>
            </w:tcBorders>
          </w:tcPr>
          <w:p w:rsidR="00800788" w:rsidRPr="00EE22EC" w:rsidRDefault="00800788" w:rsidP="001F0FF9">
            <w:pPr>
              <w:jc w:val="center"/>
              <w:rPr>
                <w:b/>
                <w:sz w:val="22"/>
                <w:szCs w:val="22"/>
              </w:rPr>
            </w:pPr>
            <w:r w:rsidRPr="00EE22EC">
              <w:rPr>
                <w:b/>
                <w:sz w:val="22"/>
                <w:szCs w:val="22"/>
              </w:rPr>
              <w:t>2</w:t>
            </w:r>
          </w:p>
        </w:tc>
        <w:tc>
          <w:tcPr>
            <w:tcW w:w="426" w:type="dxa"/>
            <w:tcBorders>
              <w:top w:val="single" w:sz="12" w:space="0" w:color="auto"/>
              <w:bottom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3</w:t>
            </w:r>
          </w:p>
        </w:tc>
      </w:tr>
      <w:tr w:rsidR="00326700" w:rsidRPr="00905631" w:rsidTr="001F0FF9">
        <w:trPr>
          <w:gridAfter w:val="1"/>
          <w:wAfter w:w="38" w:type="dxa"/>
        </w:trPr>
        <w:tc>
          <w:tcPr>
            <w:tcW w:w="589" w:type="dxa"/>
            <w:tcBorders>
              <w:top w:val="single" w:sz="18" w:space="0" w:color="auto"/>
              <w:left w:val="single" w:sz="18" w:space="0" w:color="auto"/>
              <w:right w:val="single" w:sz="18" w:space="0" w:color="auto"/>
            </w:tcBorders>
          </w:tcPr>
          <w:p w:rsidR="00326700" w:rsidRPr="00EE22EC" w:rsidRDefault="00326700" w:rsidP="00326700">
            <w:pPr>
              <w:jc w:val="center"/>
              <w:rPr>
                <w:b/>
                <w:sz w:val="22"/>
                <w:szCs w:val="22"/>
              </w:rPr>
            </w:pPr>
            <w:r w:rsidRPr="00EE22EC">
              <w:rPr>
                <w:b/>
                <w:sz w:val="22"/>
                <w:szCs w:val="22"/>
              </w:rPr>
              <w:t>a</w:t>
            </w:r>
          </w:p>
        </w:tc>
        <w:tc>
          <w:tcPr>
            <w:tcW w:w="8128" w:type="dxa"/>
            <w:tcBorders>
              <w:top w:val="single" w:sz="18" w:space="0" w:color="auto"/>
              <w:left w:val="single" w:sz="18" w:space="0" w:color="auto"/>
              <w:right w:val="single" w:sz="18" w:space="0" w:color="auto"/>
            </w:tcBorders>
          </w:tcPr>
          <w:p w:rsidR="00326700" w:rsidRPr="00DB0298" w:rsidRDefault="00326700" w:rsidP="00326700">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tcPr>
          <w:p w:rsidR="00326700" w:rsidRPr="00EE22EC" w:rsidRDefault="00326700" w:rsidP="00326700">
            <w:pPr>
              <w:rPr>
                <w:sz w:val="22"/>
                <w:szCs w:val="22"/>
              </w:rPr>
            </w:pPr>
          </w:p>
        </w:tc>
        <w:tc>
          <w:tcPr>
            <w:tcW w:w="425" w:type="dxa"/>
            <w:tcBorders>
              <w:top w:val="single" w:sz="18" w:space="0" w:color="auto"/>
            </w:tcBorders>
          </w:tcPr>
          <w:p w:rsidR="00326700" w:rsidRPr="00EE22EC" w:rsidRDefault="00526ABE" w:rsidP="00326700">
            <w:pPr>
              <w:rPr>
                <w:sz w:val="22"/>
                <w:szCs w:val="22"/>
              </w:rPr>
            </w:pPr>
            <w:r>
              <w:rPr>
                <w:sz w:val="22"/>
                <w:szCs w:val="22"/>
              </w:rPr>
              <w:t>X</w:t>
            </w:r>
          </w:p>
        </w:tc>
        <w:tc>
          <w:tcPr>
            <w:tcW w:w="426" w:type="dxa"/>
            <w:tcBorders>
              <w:top w:val="single" w:sz="18" w:space="0" w:color="auto"/>
              <w:right w:val="single" w:sz="18" w:space="0" w:color="auto"/>
            </w:tcBorders>
          </w:tcPr>
          <w:p w:rsidR="00326700" w:rsidRPr="00EE22EC" w:rsidRDefault="00326700" w:rsidP="00326700">
            <w:pPr>
              <w:rPr>
                <w:sz w:val="22"/>
                <w:szCs w:val="22"/>
              </w:rPr>
            </w:pPr>
          </w:p>
        </w:tc>
      </w:tr>
      <w:tr w:rsidR="00326700" w:rsidRPr="00905631" w:rsidTr="001F0FF9">
        <w:trPr>
          <w:gridAfter w:val="1"/>
          <w:wAfter w:w="38" w:type="dxa"/>
        </w:trPr>
        <w:tc>
          <w:tcPr>
            <w:tcW w:w="589" w:type="dxa"/>
            <w:tcBorders>
              <w:left w:val="single" w:sz="18" w:space="0" w:color="auto"/>
              <w:right w:val="single" w:sz="18" w:space="0" w:color="auto"/>
            </w:tcBorders>
          </w:tcPr>
          <w:p w:rsidR="00326700" w:rsidRPr="00EE22EC" w:rsidRDefault="00326700" w:rsidP="00326700">
            <w:pPr>
              <w:jc w:val="center"/>
              <w:rPr>
                <w:b/>
                <w:sz w:val="22"/>
                <w:szCs w:val="22"/>
              </w:rPr>
            </w:pPr>
            <w:r w:rsidRPr="00EE22EC">
              <w:rPr>
                <w:b/>
                <w:sz w:val="22"/>
                <w:szCs w:val="22"/>
              </w:rPr>
              <w:t>b</w:t>
            </w:r>
          </w:p>
        </w:tc>
        <w:tc>
          <w:tcPr>
            <w:tcW w:w="8128" w:type="dxa"/>
            <w:tcBorders>
              <w:left w:val="single" w:sz="18" w:space="0" w:color="auto"/>
              <w:right w:val="single" w:sz="18" w:space="0" w:color="auto"/>
            </w:tcBorders>
          </w:tcPr>
          <w:p w:rsidR="00326700" w:rsidRPr="00DB0298" w:rsidRDefault="00326700" w:rsidP="00326700">
            <w: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526ABE" w:rsidP="00326700">
            <w:pPr>
              <w:rPr>
                <w:sz w:val="22"/>
                <w:szCs w:val="22"/>
              </w:rPr>
            </w:pPr>
            <w:r>
              <w:rPr>
                <w:sz w:val="22"/>
                <w:szCs w:val="22"/>
              </w:rPr>
              <w:t>X</w:t>
            </w:r>
          </w:p>
        </w:tc>
        <w:tc>
          <w:tcPr>
            <w:tcW w:w="426" w:type="dxa"/>
            <w:tcBorders>
              <w:right w:val="single" w:sz="18" w:space="0" w:color="auto"/>
            </w:tcBorders>
          </w:tcPr>
          <w:p w:rsidR="00326700" w:rsidRPr="00EE22EC" w:rsidRDefault="00326700" w:rsidP="00326700">
            <w:pPr>
              <w:rPr>
                <w:b/>
                <w:bCs/>
                <w:sz w:val="22"/>
                <w:szCs w:val="22"/>
              </w:rPr>
            </w:pPr>
          </w:p>
        </w:tc>
      </w:tr>
      <w:tr w:rsidR="00326700" w:rsidRPr="00905631" w:rsidTr="001F0FF9">
        <w:trPr>
          <w:gridAfter w:val="1"/>
          <w:wAfter w:w="38" w:type="dxa"/>
        </w:trPr>
        <w:tc>
          <w:tcPr>
            <w:tcW w:w="589" w:type="dxa"/>
            <w:tcBorders>
              <w:left w:val="single" w:sz="18" w:space="0" w:color="auto"/>
              <w:right w:val="single" w:sz="18" w:space="0" w:color="auto"/>
            </w:tcBorders>
          </w:tcPr>
          <w:p w:rsidR="00326700" w:rsidRPr="00EE22EC" w:rsidRDefault="00326700" w:rsidP="00326700">
            <w:pPr>
              <w:jc w:val="center"/>
              <w:rPr>
                <w:b/>
                <w:sz w:val="22"/>
                <w:szCs w:val="22"/>
              </w:rPr>
            </w:pPr>
            <w:r w:rsidRPr="00EE22EC">
              <w:rPr>
                <w:b/>
                <w:sz w:val="22"/>
                <w:szCs w:val="22"/>
              </w:rPr>
              <w:t>c</w:t>
            </w:r>
          </w:p>
        </w:tc>
        <w:tc>
          <w:tcPr>
            <w:tcW w:w="8128" w:type="dxa"/>
            <w:tcBorders>
              <w:left w:val="single" w:sz="18" w:space="0" w:color="auto"/>
              <w:right w:val="single" w:sz="18" w:space="0" w:color="auto"/>
            </w:tcBorders>
          </w:tcPr>
          <w:p w:rsidR="00326700" w:rsidRPr="00DB0298" w:rsidRDefault="00326700" w:rsidP="00326700">
            <w: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526ABE" w:rsidP="00326700">
            <w:pPr>
              <w:rPr>
                <w:sz w:val="22"/>
                <w:szCs w:val="22"/>
              </w:rPr>
            </w:pPr>
            <w:r>
              <w:rPr>
                <w:sz w:val="22"/>
                <w:szCs w:val="22"/>
              </w:rPr>
              <w:t>X</w:t>
            </w:r>
          </w:p>
        </w:tc>
        <w:tc>
          <w:tcPr>
            <w:tcW w:w="426" w:type="dxa"/>
            <w:tcBorders>
              <w:right w:val="single" w:sz="18" w:space="0" w:color="auto"/>
            </w:tcBorders>
          </w:tcPr>
          <w:p w:rsidR="00326700" w:rsidRPr="00EE22EC" w:rsidRDefault="00326700" w:rsidP="00326700">
            <w:pPr>
              <w:rPr>
                <w:sz w:val="22"/>
                <w:szCs w:val="22"/>
              </w:rPr>
            </w:pPr>
          </w:p>
        </w:tc>
      </w:tr>
      <w:tr w:rsidR="00326700" w:rsidRPr="00905631" w:rsidTr="001F0FF9">
        <w:trPr>
          <w:gridAfter w:val="1"/>
          <w:wAfter w:w="38" w:type="dxa"/>
        </w:trPr>
        <w:tc>
          <w:tcPr>
            <w:tcW w:w="589" w:type="dxa"/>
            <w:tcBorders>
              <w:left w:val="single" w:sz="18" w:space="0" w:color="auto"/>
              <w:right w:val="single" w:sz="18" w:space="0" w:color="auto"/>
            </w:tcBorders>
          </w:tcPr>
          <w:p w:rsidR="00326700" w:rsidRPr="00EE22EC" w:rsidRDefault="00326700" w:rsidP="00326700">
            <w:pPr>
              <w:jc w:val="center"/>
              <w:rPr>
                <w:b/>
                <w:sz w:val="22"/>
                <w:szCs w:val="22"/>
              </w:rPr>
            </w:pPr>
            <w:r w:rsidRPr="00EE22EC">
              <w:rPr>
                <w:b/>
                <w:sz w:val="22"/>
                <w:szCs w:val="22"/>
              </w:rPr>
              <w:t>d</w:t>
            </w:r>
          </w:p>
        </w:tc>
        <w:tc>
          <w:tcPr>
            <w:tcW w:w="8128" w:type="dxa"/>
            <w:tcBorders>
              <w:left w:val="single" w:sz="18" w:space="0" w:color="auto"/>
              <w:right w:val="single" w:sz="18" w:space="0" w:color="auto"/>
            </w:tcBorders>
          </w:tcPr>
          <w:p w:rsidR="00326700" w:rsidRPr="00DB0298" w:rsidRDefault="00326700" w:rsidP="00326700">
            <w:r>
              <w:t>Ekonomik büyüme ve teknolojik gelişmenin belirleyenlerini, sosyal fayda ve sosyal maliyetlerini değerlendirebilme kabiliyeti.</w:t>
            </w:r>
          </w:p>
        </w:tc>
        <w:tc>
          <w:tcPr>
            <w:tcW w:w="425"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526ABE" w:rsidP="00326700">
            <w:pPr>
              <w:rPr>
                <w:sz w:val="22"/>
                <w:szCs w:val="22"/>
              </w:rPr>
            </w:pPr>
            <w:r>
              <w:rPr>
                <w:sz w:val="22"/>
                <w:szCs w:val="22"/>
              </w:rPr>
              <w:t>X</w:t>
            </w:r>
          </w:p>
        </w:tc>
        <w:tc>
          <w:tcPr>
            <w:tcW w:w="426" w:type="dxa"/>
            <w:tcBorders>
              <w:right w:val="single" w:sz="18" w:space="0" w:color="auto"/>
            </w:tcBorders>
          </w:tcPr>
          <w:p w:rsidR="00326700" w:rsidRPr="00EE22EC" w:rsidRDefault="00326700" w:rsidP="00326700">
            <w:pPr>
              <w:rPr>
                <w:sz w:val="22"/>
                <w:szCs w:val="22"/>
              </w:rPr>
            </w:pPr>
          </w:p>
        </w:tc>
      </w:tr>
      <w:tr w:rsidR="00326700" w:rsidRPr="00905631" w:rsidTr="001F0FF9">
        <w:trPr>
          <w:gridAfter w:val="1"/>
          <w:wAfter w:w="38" w:type="dxa"/>
        </w:trPr>
        <w:tc>
          <w:tcPr>
            <w:tcW w:w="589" w:type="dxa"/>
            <w:tcBorders>
              <w:left w:val="single" w:sz="18" w:space="0" w:color="auto"/>
              <w:right w:val="single" w:sz="18" w:space="0" w:color="auto"/>
            </w:tcBorders>
          </w:tcPr>
          <w:p w:rsidR="00326700" w:rsidRPr="00EE22EC" w:rsidRDefault="00326700" w:rsidP="00326700">
            <w:pPr>
              <w:jc w:val="center"/>
              <w:rPr>
                <w:b/>
                <w:sz w:val="22"/>
                <w:szCs w:val="22"/>
              </w:rPr>
            </w:pPr>
            <w:r w:rsidRPr="00EE22EC">
              <w:rPr>
                <w:b/>
                <w:sz w:val="22"/>
                <w:szCs w:val="22"/>
              </w:rPr>
              <w:t>e</w:t>
            </w:r>
          </w:p>
        </w:tc>
        <w:tc>
          <w:tcPr>
            <w:tcW w:w="8128" w:type="dxa"/>
            <w:tcBorders>
              <w:left w:val="single" w:sz="18" w:space="0" w:color="auto"/>
              <w:right w:val="single" w:sz="18" w:space="0" w:color="auto"/>
            </w:tcBorders>
          </w:tcPr>
          <w:p w:rsidR="00326700" w:rsidRPr="00DB0298" w:rsidRDefault="00326700" w:rsidP="00326700">
            <w: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526ABE" w:rsidP="00326700">
            <w:pPr>
              <w:rPr>
                <w:sz w:val="22"/>
                <w:szCs w:val="22"/>
              </w:rPr>
            </w:pPr>
            <w:r>
              <w:rPr>
                <w:sz w:val="22"/>
                <w:szCs w:val="22"/>
              </w:rPr>
              <w:t>X</w:t>
            </w:r>
          </w:p>
        </w:tc>
        <w:tc>
          <w:tcPr>
            <w:tcW w:w="426" w:type="dxa"/>
            <w:tcBorders>
              <w:right w:val="single" w:sz="18" w:space="0" w:color="auto"/>
            </w:tcBorders>
          </w:tcPr>
          <w:p w:rsidR="00326700" w:rsidRPr="00EE22EC" w:rsidRDefault="00326700" w:rsidP="00326700">
            <w:pPr>
              <w:rPr>
                <w:sz w:val="22"/>
                <w:szCs w:val="22"/>
              </w:rPr>
            </w:pPr>
          </w:p>
        </w:tc>
      </w:tr>
      <w:tr w:rsidR="00326700" w:rsidRPr="00905631" w:rsidTr="001F0FF9">
        <w:trPr>
          <w:gridAfter w:val="1"/>
          <w:wAfter w:w="38" w:type="dxa"/>
        </w:trPr>
        <w:tc>
          <w:tcPr>
            <w:tcW w:w="589" w:type="dxa"/>
            <w:tcBorders>
              <w:left w:val="single" w:sz="18" w:space="0" w:color="auto"/>
              <w:right w:val="single" w:sz="18" w:space="0" w:color="auto"/>
            </w:tcBorders>
          </w:tcPr>
          <w:p w:rsidR="00326700" w:rsidRPr="00EE22EC" w:rsidRDefault="00326700" w:rsidP="00326700">
            <w:pPr>
              <w:jc w:val="center"/>
              <w:rPr>
                <w:b/>
                <w:sz w:val="22"/>
                <w:szCs w:val="22"/>
              </w:rPr>
            </w:pPr>
            <w:r w:rsidRPr="00EE22EC">
              <w:rPr>
                <w:b/>
                <w:sz w:val="22"/>
                <w:szCs w:val="22"/>
              </w:rPr>
              <w:t>f</w:t>
            </w:r>
          </w:p>
        </w:tc>
        <w:tc>
          <w:tcPr>
            <w:tcW w:w="8128" w:type="dxa"/>
            <w:tcBorders>
              <w:left w:val="single" w:sz="18" w:space="0" w:color="auto"/>
              <w:right w:val="single" w:sz="18" w:space="0" w:color="auto"/>
            </w:tcBorders>
          </w:tcPr>
          <w:p w:rsidR="00326700" w:rsidRPr="00DB0298" w:rsidRDefault="00326700" w:rsidP="00326700">
            <w:r>
              <w:t>Bir sektörün ekonomisinde uzmanlık geliştirme kabiliyeti.  Yerli veya yabancı bir ülkedeki bir sektörde uzmanlık.</w:t>
            </w:r>
          </w:p>
        </w:tc>
        <w:tc>
          <w:tcPr>
            <w:tcW w:w="425"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526ABE" w:rsidP="00326700">
            <w:pPr>
              <w:rPr>
                <w:sz w:val="22"/>
                <w:szCs w:val="22"/>
              </w:rPr>
            </w:pPr>
            <w:r>
              <w:rPr>
                <w:sz w:val="22"/>
                <w:szCs w:val="22"/>
              </w:rPr>
              <w:t>X</w:t>
            </w:r>
          </w:p>
        </w:tc>
        <w:tc>
          <w:tcPr>
            <w:tcW w:w="426" w:type="dxa"/>
            <w:tcBorders>
              <w:right w:val="single" w:sz="18" w:space="0" w:color="auto"/>
            </w:tcBorders>
          </w:tcPr>
          <w:p w:rsidR="00326700" w:rsidRPr="00EE22EC" w:rsidRDefault="00326700" w:rsidP="00326700">
            <w:pPr>
              <w:rPr>
                <w:sz w:val="22"/>
                <w:szCs w:val="22"/>
              </w:rPr>
            </w:pPr>
          </w:p>
        </w:tc>
      </w:tr>
      <w:tr w:rsidR="00326700" w:rsidRPr="00905631" w:rsidTr="001F0FF9">
        <w:trPr>
          <w:gridAfter w:val="1"/>
          <w:wAfter w:w="38" w:type="dxa"/>
        </w:trPr>
        <w:tc>
          <w:tcPr>
            <w:tcW w:w="589" w:type="dxa"/>
            <w:tcBorders>
              <w:left w:val="single" w:sz="18" w:space="0" w:color="auto"/>
              <w:right w:val="single" w:sz="18" w:space="0" w:color="auto"/>
            </w:tcBorders>
          </w:tcPr>
          <w:p w:rsidR="00326700" w:rsidRPr="00EE22EC" w:rsidRDefault="00326700" w:rsidP="00326700">
            <w:pPr>
              <w:jc w:val="center"/>
              <w:rPr>
                <w:b/>
                <w:sz w:val="22"/>
                <w:szCs w:val="22"/>
              </w:rPr>
            </w:pPr>
            <w:r w:rsidRPr="00EE22EC">
              <w:rPr>
                <w:b/>
                <w:sz w:val="22"/>
                <w:szCs w:val="22"/>
              </w:rPr>
              <w:t>g</w:t>
            </w:r>
          </w:p>
        </w:tc>
        <w:tc>
          <w:tcPr>
            <w:tcW w:w="8128" w:type="dxa"/>
            <w:tcBorders>
              <w:left w:val="single" w:sz="18" w:space="0" w:color="auto"/>
              <w:right w:val="single" w:sz="18" w:space="0" w:color="auto"/>
            </w:tcBorders>
          </w:tcPr>
          <w:p w:rsidR="00326700" w:rsidRPr="00DB0298" w:rsidRDefault="00326700" w:rsidP="00326700">
            <w:r>
              <w:t>Karar verme alanındaki standart iktisadi modellerde ve karar vermeye ilişkin alternatif varsayımlarda yetkinlik.</w:t>
            </w:r>
          </w:p>
        </w:tc>
        <w:tc>
          <w:tcPr>
            <w:tcW w:w="425"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526ABE" w:rsidP="00326700">
            <w:pPr>
              <w:rPr>
                <w:sz w:val="22"/>
                <w:szCs w:val="22"/>
              </w:rPr>
            </w:pPr>
            <w:r>
              <w:rPr>
                <w:sz w:val="22"/>
                <w:szCs w:val="22"/>
              </w:rPr>
              <w:t>X</w:t>
            </w:r>
          </w:p>
        </w:tc>
        <w:tc>
          <w:tcPr>
            <w:tcW w:w="426" w:type="dxa"/>
            <w:tcBorders>
              <w:right w:val="single" w:sz="18" w:space="0" w:color="auto"/>
            </w:tcBorders>
          </w:tcPr>
          <w:p w:rsidR="00326700" w:rsidRPr="00EE22EC" w:rsidRDefault="00326700" w:rsidP="00326700">
            <w:pPr>
              <w:rPr>
                <w:sz w:val="22"/>
                <w:szCs w:val="22"/>
              </w:rPr>
            </w:pPr>
          </w:p>
        </w:tc>
      </w:tr>
      <w:tr w:rsidR="00326700" w:rsidRPr="00905631" w:rsidTr="001F0FF9">
        <w:trPr>
          <w:gridAfter w:val="1"/>
          <w:wAfter w:w="38" w:type="dxa"/>
        </w:trPr>
        <w:tc>
          <w:tcPr>
            <w:tcW w:w="589" w:type="dxa"/>
            <w:tcBorders>
              <w:left w:val="single" w:sz="18" w:space="0" w:color="auto"/>
              <w:right w:val="single" w:sz="18" w:space="0" w:color="auto"/>
            </w:tcBorders>
          </w:tcPr>
          <w:p w:rsidR="00326700" w:rsidRPr="00EE22EC" w:rsidRDefault="00326700" w:rsidP="00326700">
            <w:pPr>
              <w:jc w:val="center"/>
              <w:rPr>
                <w:b/>
                <w:sz w:val="22"/>
                <w:szCs w:val="22"/>
              </w:rPr>
            </w:pPr>
            <w:r w:rsidRPr="00EE22EC">
              <w:rPr>
                <w:b/>
                <w:sz w:val="22"/>
                <w:szCs w:val="22"/>
              </w:rPr>
              <w:t>h</w:t>
            </w:r>
          </w:p>
        </w:tc>
        <w:tc>
          <w:tcPr>
            <w:tcW w:w="8128" w:type="dxa"/>
            <w:tcBorders>
              <w:left w:val="single" w:sz="18" w:space="0" w:color="auto"/>
              <w:right w:val="single" w:sz="18" w:space="0" w:color="auto"/>
            </w:tcBorders>
          </w:tcPr>
          <w:p w:rsidR="00326700" w:rsidRPr="00DB0298" w:rsidRDefault="00326700" w:rsidP="00326700">
            <w: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526ABE" w:rsidP="00326700">
            <w:pPr>
              <w:rPr>
                <w:sz w:val="22"/>
                <w:szCs w:val="22"/>
              </w:rPr>
            </w:pPr>
            <w:r>
              <w:rPr>
                <w:sz w:val="22"/>
                <w:szCs w:val="22"/>
              </w:rPr>
              <w:t>X</w:t>
            </w:r>
          </w:p>
        </w:tc>
        <w:tc>
          <w:tcPr>
            <w:tcW w:w="426" w:type="dxa"/>
            <w:tcBorders>
              <w:right w:val="single" w:sz="18" w:space="0" w:color="auto"/>
            </w:tcBorders>
          </w:tcPr>
          <w:p w:rsidR="00326700" w:rsidRPr="00EE22EC" w:rsidRDefault="00326700" w:rsidP="00326700">
            <w:pPr>
              <w:rPr>
                <w:sz w:val="22"/>
                <w:szCs w:val="22"/>
              </w:rPr>
            </w:pPr>
          </w:p>
        </w:tc>
      </w:tr>
      <w:tr w:rsidR="00326700" w:rsidRPr="00905631"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6"/>
          </w:tcPr>
          <w:p w:rsidR="00326700" w:rsidRPr="00905631" w:rsidRDefault="00326700" w:rsidP="00326700">
            <w:pPr>
              <w:rPr>
                <w:b/>
                <w:bCs/>
                <w:sz w:val="22"/>
              </w:rPr>
            </w:pPr>
          </w:p>
        </w:tc>
      </w:tr>
    </w:tbl>
    <w:p w:rsidR="00800788" w:rsidRPr="009F40B5" w:rsidRDefault="00800788" w:rsidP="00800788">
      <w:pPr>
        <w:rPr>
          <w:b/>
        </w:rPr>
      </w:pPr>
      <w:r w:rsidRPr="009F40B5">
        <w:t xml:space="preserve">         </w:t>
      </w:r>
      <w:r w:rsidRPr="009F40B5">
        <w:rPr>
          <w:b/>
        </w:rPr>
        <w:t xml:space="preserve">1: Az,  2. Kısmi,  3. Tam </w:t>
      </w:r>
    </w:p>
    <w:p w:rsidR="00800788" w:rsidRDefault="00800788" w:rsidP="00800788">
      <w:pPr>
        <w:rPr>
          <w:sz w:val="22"/>
        </w:rPr>
      </w:pPr>
    </w:p>
    <w:p w:rsidR="002703DC" w:rsidRDefault="002703DC" w:rsidP="00800788">
      <w:pPr>
        <w:rPr>
          <w:sz w:val="22"/>
        </w:rPr>
      </w:pPr>
    </w:p>
    <w:p w:rsidR="009D6785" w:rsidRDefault="009D6785" w:rsidP="00800788">
      <w:pPr>
        <w:rPr>
          <w:sz w:val="22"/>
        </w:rPr>
      </w:pPr>
    </w:p>
    <w:p w:rsidR="009D6785" w:rsidRDefault="009D6785" w:rsidP="00800788">
      <w:pPr>
        <w:rPr>
          <w:sz w:val="22"/>
        </w:rPr>
      </w:pPr>
    </w:p>
    <w:p w:rsidR="009D6785" w:rsidRDefault="009D6785" w:rsidP="00800788">
      <w:pPr>
        <w:rPr>
          <w:sz w:val="22"/>
        </w:rPr>
      </w:pPr>
    </w:p>
    <w:p w:rsidR="009D6785" w:rsidRDefault="009D6785" w:rsidP="00800788">
      <w:pPr>
        <w:rPr>
          <w:sz w:val="22"/>
        </w:rPr>
      </w:pPr>
    </w:p>
    <w:p w:rsidR="009D6785" w:rsidRDefault="009D6785" w:rsidP="00800788">
      <w:pPr>
        <w:rPr>
          <w:sz w:val="22"/>
        </w:rPr>
      </w:pPr>
    </w:p>
    <w:p w:rsidR="009D6785" w:rsidRDefault="009D6785" w:rsidP="00800788">
      <w:pPr>
        <w:rPr>
          <w:sz w:val="22"/>
        </w:rPr>
      </w:pPr>
    </w:p>
    <w:p w:rsidR="009D6785" w:rsidRDefault="009D6785" w:rsidP="00800788">
      <w:pPr>
        <w:rPr>
          <w:sz w:val="22"/>
        </w:rPr>
      </w:pPr>
    </w:p>
    <w:p w:rsidR="009D6785" w:rsidRDefault="009D6785" w:rsidP="00800788">
      <w:pPr>
        <w:rPr>
          <w:sz w:val="22"/>
        </w:rPr>
      </w:pPr>
    </w:p>
    <w:p w:rsidR="009D6785" w:rsidRDefault="009D6785" w:rsidP="00800788">
      <w:pPr>
        <w:rPr>
          <w:sz w:val="22"/>
        </w:rPr>
      </w:pPr>
      <w:bookmarkStart w:id="0" w:name="_GoBack"/>
      <w:bookmarkEnd w:id="0"/>
    </w:p>
    <w:p w:rsidR="002703DC" w:rsidRDefault="002703DC" w:rsidP="00800788">
      <w:pPr>
        <w:rPr>
          <w:sz w:val="22"/>
        </w:rPr>
      </w:pPr>
    </w:p>
    <w:p w:rsidR="00800788" w:rsidRDefault="00800788" w:rsidP="00800788">
      <w:pPr>
        <w:rPr>
          <w:sz w:val="22"/>
        </w:rPr>
      </w:pPr>
    </w:p>
    <w:p w:rsidR="00800788" w:rsidRPr="00F3022A" w:rsidRDefault="00800788" w:rsidP="00800788">
      <w:pPr>
        <w:pStyle w:val="Balk2"/>
        <w:rPr>
          <w:sz w:val="24"/>
          <w:szCs w:val="24"/>
          <w:lang w:val="en-US"/>
        </w:rPr>
      </w:pPr>
      <w:r w:rsidRPr="00F3022A">
        <w:rPr>
          <w:sz w:val="24"/>
          <w:szCs w:val="24"/>
          <w:lang w:val="en-US"/>
        </w:rPr>
        <w:t xml:space="preserve">Relationship </w:t>
      </w:r>
      <w:r w:rsidR="001E15E8">
        <w:rPr>
          <w:sz w:val="24"/>
          <w:szCs w:val="24"/>
          <w:lang w:val="en-US"/>
        </w:rPr>
        <w:t xml:space="preserve">of </w:t>
      </w:r>
      <w:r w:rsidRPr="00F3022A">
        <w:rPr>
          <w:sz w:val="24"/>
          <w:szCs w:val="24"/>
          <w:lang w:val="en-US"/>
        </w:rPr>
        <w:t>the Course</w:t>
      </w:r>
      <w:r w:rsidR="00C20D6E">
        <w:rPr>
          <w:sz w:val="24"/>
          <w:szCs w:val="24"/>
          <w:lang w:val="en-US"/>
        </w:rPr>
        <w:t xml:space="preserve"> with</w:t>
      </w:r>
      <w:r w:rsidRPr="00F3022A">
        <w:rPr>
          <w:sz w:val="24"/>
          <w:szCs w:val="24"/>
          <w:lang w:val="en-US"/>
        </w:rPr>
        <w:t xml:space="preserve"> </w:t>
      </w:r>
      <w:r w:rsidR="00C20D6E" w:rsidRPr="00C20D6E">
        <w:rPr>
          <w:sz w:val="24"/>
          <w:szCs w:val="24"/>
          <w:lang w:val="en-US"/>
        </w:rPr>
        <w:t>the Bachelor of Science Program in Economics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7"/>
        <w:gridCol w:w="7850"/>
        <w:gridCol w:w="566"/>
        <w:gridCol w:w="424"/>
        <w:gridCol w:w="528"/>
        <w:gridCol w:w="38"/>
      </w:tblGrid>
      <w:tr w:rsidR="00800788" w:rsidRPr="00F3022A" w:rsidTr="001F0FF9">
        <w:trPr>
          <w:gridAfter w:val="1"/>
          <w:wAfter w:w="38" w:type="dxa"/>
          <w:trHeight w:val="258"/>
        </w:trPr>
        <w:tc>
          <w:tcPr>
            <w:tcW w:w="589"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sz w:val="24"/>
                <w:lang w:val="en-US"/>
              </w:rPr>
            </w:pPr>
          </w:p>
        </w:tc>
        <w:tc>
          <w:tcPr>
            <w:tcW w:w="7883"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b/>
                <w:sz w:val="24"/>
                <w:lang w:val="en-US"/>
              </w:rPr>
            </w:pPr>
          </w:p>
          <w:p w:rsidR="00800788" w:rsidRPr="00F3022A" w:rsidRDefault="001C16E2" w:rsidP="001F0FF9">
            <w:pPr>
              <w:jc w:val="center"/>
              <w:rPr>
                <w:b/>
                <w:sz w:val="22"/>
                <w:szCs w:val="22"/>
                <w:lang w:val="en-US"/>
              </w:rPr>
            </w:pPr>
            <w:r>
              <w:rPr>
                <w:b/>
                <w:sz w:val="22"/>
                <w:szCs w:val="22"/>
                <w:lang w:val="en-US"/>
              </w:rPr>
              <w:t>Economics</w:t>
            </w:r>
            <w:r w:rsidR="002703DC">
              <w:rPr>
                <w:b/>
                <w:sz w:val="22"/>
                <w:szCs w:val="22"/>
                <w:lang w:val="en-US"/>
              </w:rPr>
              <w:t xml:space="preserve"> Department </w:t>
            </w:r>
            <w:r>
              <w:rPr>
                <w:b/>
                <w:sz w:val="22"/>
                <w:szCs w:val="22"/>
                <w:lang w:val="en-US"/>
              </w:rPr>
              <w:t xml:space="preserve">B.S. </w:t>
            </w:r>
            <w:r w:rsidR="00800788" w:rsidRPr="00F3022A">
              <w:rPr>
                <w:b/>
                <w:sz w:val="22"/>
                <w:szCs w:val="22"/>
                <w:lang w:val="en-US"/>
              </w:rPr>
              <w:t>Program Outcomes</w:t>
            </w:r>
            <w:r w:rsidR="002703DC">
              <w:rPr>
                <w:b/>
                <w:sz w:val="22"/>
                <w:szCs w:val="22"/>
                <w:lang w:val="en-US"/>
              </w:rPr>
              <w:t xml:space="preserve"> and Performance Criteria</w:t>
            </w:r>
          </w:p>
        </w:tc>
        <w:tc>
          <w:tcPr>
            <w:tcW w:w="1521" w:type="dxa"/>
            <w:gridSpan w:val="3"/>
            <w:tcBorders>
              <w:top w:val="single" w:sz="18" w:space="0" w:color="auto"/>
              <w:left w:val="single" w:sz="18" w:space="0" w:color="auto"/>
              <w:bottom w:val="single" w:sz="12"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Level of Contribution</w:t>
            </w:r>
          </w:p>
        </w:tc>
      </w:tr>
      <w:tr w:rsidR="00800788" w:rsidRPr="00F3022A" w:rsidTr="001F0FF9">
        <w:trPr>
          <w:gridAfter w:val="1"/>
          <w:wAfter w:w="38" w:type="dxa"/>
          <w:trHeight w:val="268"/>
        </w:trPr>
        <w:tc>
          <w:tcPr>
            <w:tcW w:w="589" w:type="dxa"/>
            <w:vMerge/>
            <w:tcBorders>
              <w:left w:val="single" w:sz="18" w:space="0" w:color="auto"/>
              <w:bottom w:val="single" w:sz="18" w:space="0" w:color="auto"/>
              <w:right w:val="single" w:sz="18" w:space="0" w:color="auto"/>
            </w:tcBorders>
          </w:tcPr>
          <w:p w:rsidR="00800788" w:rsidRPr="00F3022A" w:rsidRDefault="00800788" w:rsidP="001F0FF9">
            <w:pPr>
              <w:jc w:val="center"/>
              <w:rPr>
                <w:sz w:val="24"/>
                <w:lang w:val="en-US"/>
              </w:rPr>
            </w:pPr>
          </w:p>
        </w:tc>
        <w:tc>
          <w:tcPr>
            <w:tcW w:w="7883" w:type="dxa"/>
            <w:vMerge/>
            <w:tcBorders>
              <w:left w:val="single" w:sz="18" w:space="0" w:color="auto"/>
              <w:bottom w:val="single" w:sz="18" w:space="0" w:color="auto"/>
              <w:right w:val="single" w:sz="18" w:space="0" w:color="auto"/>
            </w:tcBorders>
          </w:tcPr>
          <w:p w:rsidR="00800788" w:rsidRPr="00F3022A" w:rsidRDefault="00800788" w:rsidP="001F0FF9">
            <w:pPr>
              <w:jc w:val="center"/>
              <w:rPr>
                <w:b/>
                <w:sz w:val="24"/>
                <w:lang w:val="en-US"/>
              </w:rPr>
            </w:pPr>
          </w:p>
        </w:tc>
        <w:tc>
          <w:tcPr>
            <w:tcW w:w="567" w:type="dxa"/>
            <w:tcBorders>
              <w:top w:val="single" w:sz="12" w:space="0" w:color="auto"/>
              <w:left w:val="single" w:sz="18"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1</w:t>
            </w:r>
          </w:p>
        </w:tc>
        <w:tc>
          <w:tcPr>
            <w:tcW w:w="425" w:type="dxa"/>
            <w:tcBorders>
              <w:top w:val="single" w:sz="12"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2</w:t>
            </w:r>
          </w:p>
        </w:tc>
        <w:tc>
          <w:tcPr>
            <w:tcW w:w="529" w:type="dxa"/>
            <w:tcBorders>
              <w:top w:val="single" w:sz="12" w:space="0" w:color="auto"/>
              <w:bottom w:val="single" w:sz="18"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3</w:t>
            </w:r>
          </w:p>
        </w:tc>
      </w:tr>
      <w:tr w:rsidR="00326700" w:rsidRPr="00F3022A" w:rsidTr="001F0FF9">
        <w:trPr>
          <w:gridAfter w:val="1"/>
          <w:wAfter w:w="38" w:type="dxa"/>
        </w:trPr>
        <w:tc>
          <w:tcPr>
            <w:tcW w:w="589" w:type="dxa"/>
            <w:tcBorders>
              <w:top w:val="single" w:sz="18" w:space="0" w:color="auto"/>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a</w:t>
            </w:r>
          </w:p>
        </w:tc>
        <w:tc>
          <w:tcPr>
            <w:tcW w:w="7883" w:type="dxa"/>
            <w:tcBorders>
              <w:top w:val="single" w:sz="18" w:space="0" w:color="auto"/>
              <w:left w:val="single" w:sz="18" w:space="0" w:color="auto"/>
              <w:right w:val="single" w:sz="18" w:space="0" w:color="auto"/>
            </w:tcBorders>
          </w:tcPr>
          <w:p w:rsidR="00326700" w:rsidRPr="0028699C" w:rsidRDefault="00326700" w:rsidP="00326700">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567" w:type="dxa"/>
            <w:tcBorders>
              <w:top w:val="single" w:sz="18" w:space="0" w:color="auto"/>
              <w:left w:val="single" w:sz="18" w:space="0" w:color="auto"/>
            </w:tcBorders>
          </w:tcPr>
          <w:p w:rsidR="00326700" w:rsidRPr="00EE22EC" w:rsidRDefault="00326700" w:rsidP="00326700">
            <w:pPr>
              <w:rPr>
                <w:sz w:val="22"/>
                <w:szCs w:val="22"/>
              </w:rPr>
            </w:pPr>
          </w:p>
        </w:tc>
        <w:tc>
          <w:tcPr>
            <w:tcW w:w="425" w:type="dxa"/>
            <w:tcBorders>
              <w:top w:val="single" w:sz="18" w:space="0" w:color="auto"/>
            </w:tcBorders>
          </w:tcPr>
          <w:p w:rsidR="00326700" w:rsidRPr="00EE22EC" w:rsidRDefault="00526ABE" w:rsidP="00326700">
            <w:pPr>
              <w:rPr>
                <w:sz w:val="22"/>
                <w:szCs w:val="22"/>
              </w:rPr>
            </w:pPr>
            <w:r>
              <w:rPr>
                <w:sz w:val="22"/>
                <w:szCs w:val="22"/>
              </w:rPr>
              <w:t>X</w:t>
            </w:r>
          </w:p>
        </w:tc>
        <w:tc>
          <w:tcPr>
            <w:tcW w:w="529" w:type="dxa"/>
            <w:tcBorders>
              <w:top w:val="single" w:sz="18" w:space="0" w:color="auto"/>
              <w:right w:val="single" w:sz="18" w:space="0" w:color="auto"/>
            </w:tcBorders>
          </w:tcPr>
          <w:p w:rsidR="00326700" w:rsidRPr="00EE22EC" w:rsidRDefault="00326700" w:rsidP="00326700">
            <w:pPr>
              <w:rPr>
                <w:sz w:val="22"/>
                <w:szCs w:val="22"/>
              </w:rPr>
            </w:pPr>
          </w:p>
        </w:tc>
      </w:tr>
      <w:tr w:rsidR="00326700" w:rsidRPr="00F3022A" w:rsidTr="001F0FF9">
        <w:trPr>
          <w:gridAfter w:val="1"/>
          <w:wAfter w:w="38" w:type="dxa"/>
        </w:trPr>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b</w:t>
            </w:r>
          </w:p>
        </w:tc>
        <w:tc>
          <w:tcPr>
            <w:tcW w:w="7883" w:type="dxa"/>
            <w:tcBorders>
              <w:left w:val="single" w:sz="18" w:space="0" w:color="auto"/>
              <w:right w:val="single" w:sz="18" w:space="0" w:color="auto"/>
            </w:tcBorders>
          </w:tcPr>
          <w:p w:rsidR="00326700" w:rsidRPr="0028699C" w:rsidRDefault="00326700" w:rsidP="00326700">
            <w: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567"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526ABE" w:rsidP="00326700">
            <w:pPr>
              <w:rPr>
                <w:sz w:val="22"/>
                <w:szCs w:val="22"/>
              </w:rPr>
            </w:pPr>
            <w:r>
              <w:rPr>
                <w:sz w:val="22"/>
                <w:szCs w:val="22"/>
              </w:rPr>
              <w:t>X</w:t>
            </w:r>
          </w:p>
        </w:tc>
        <w:tc>
          <w:tcPr>
            <w:tcW w:w="529" w:type="dxa"/>
            <w:tcBorders>
              <w:right w:val="single" w:sz="18" w:space="0" w:color="auto"/>
            </w:tcBorders>
          </w:tcPr>
          <w:p w:rsidR="00326700" w:rsidRPr="00EE22EC" w:rsidRDefault="00326700" w:rsidP="00326700">
            <w:pPr>
              <w:rPr>
                <w:b/>
                <w:bCs/>
                <w:sz w:val="22"/>
                <w:szCs w:val="22"/>
              </w:rPr>
            </w:pPr>
          </w:p>
        </w:tc>
      </w:tr>
      <w:tr w:rsidR="00326700" w:rsidRPr="00F3022A" w:rsidTr="001F0FF9">
        <w:trPr>
          <w:gridAfter w:val="1"/>
          <w:wAfter w:w="38" w:type="dxa"/>
        </w:trPr>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c</w:t>
            </w:r>
          </w:p>
        </w:tc>
        <w:tc>
          <w:tcPr>
            <w:tcW w:w="7883" w:type="dxa"/>
            <w:tcBorders>
              <w:left w:val="single" w:sz="18" w:space="0" w:color="auto"/>
              <w:right w:val="single" w:sz="18" w:space="0" w:color="auto"/>
            </w:tcBorders>
          </w:tcPr>
          <w:p w:rsidR="00326700" w:rsidRPr="0028699C" w:rsidRDefault="00326700" w:rsidP="00326700">
            <w:r>
              <w:t>Ability to construct basic macroeconomic models regarding the general price lev</w:t>
            </w:r>
            <w:r w:rsidR="001C190F">
              <w:t xml:space="preserve">el, unemployment, and output. </w:t>
            </w:r>
            <w:r>
              <w:t>Skill to express findings in Turkish or English.</w:t>
            </w:r>
          </w:p>
        </w:tc>
        <w:tc>
          <w:tcPr>
            <w:tcW w:w="567"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526ABE" w:rsidP="00326700">
            <w:pPr>
              <w:rPr>
                <w:sz w:val="22"/>
                <w:szCs w:val="22"/>
              </w:rPr>
            </w:pPr>
            <w:r>
              <w:rPr>
                <w:sz w:val="22"/>
                <w:szCs w:val="22"/>
              </w:rPr>
              <w:t>X</w:t>
            </w:r>
          </w:p>
        </w:tc>
        <w:tc>
          <w:tcPr>
            <w:tcW w:w="529" w:type="dxa"/>
            <w:tcBorders>
              <w:right w:val="single" w:sz="18" w:space="0" w:color="auto"/>
            </w:tcBorders>
          </w:tcPr>
          <w:p w:rsidR="00326700" w:rsidRPr="00EE22EC" w:rsidRDefault="00326700" w:rsidP="00326700">
            <w:pPr>
              <w:rPr>
                <w:sz w:val="22"/>
                <w:szCs w:val="22"/>
              </w:rPr>
            </w:pPr>
          </w:p>
        </w:tc>
      </w:tr>
      <w:tr w:rsidR="00326700" w:rsidRPr="00F3022A" w:rsidTr="001F0FF9">
        <w:trPr>
          <w:gridAfter w:val="1"/>
          <w:wAfter w:w="38" w:type="dxa"/>
        </w:trPr>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d</w:t>
            </w:r>
          </w:p>
        </w:tc>
        <w:tc>
          <w:tcPr>
            <w:tcW w:w="7883" w:type="dxa"/>
            <w:tcBorders>
              <w:left w:val="single" w:sz="18" w:space="0" w:color="auto"/>
              <w:right w:val="single" w:sz="18" w:space="0" w:color="auto"/>
            </w:tcBorders>
          </w:tcPr>
          <w:p w:rsidR="00326700" w:rsidRPr="0028699C" w:rsidRDefault="00326700" w:rsidP="00326700">
            <w:r>
              <w:t>Ability to assess the social benefits, costs, and determinants of economic growth and technological advancement.</w:t>
            </w:r>
          </w:p>
        </w:tc>
        <w:tc>
          <w:tcPr>
            <w:tcW w:w="567"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526ABE" w:rsidP="00326700">
            <w:pPr>
              <w:rPr>
                <w:sz w:val="22"/>
                <w:szCs w:val="22"/>
              </w:rPr>
            </w:pPr>
            <w:r>
              <w:rPr>
                <w:sz w:val="22"/>
                <w:szCs w:val="22"/>
              </w:rPr>
              <w:t>X</w:t>
            </w:r>
          </w:p>
        </w:tc>
        <w:tc>
          <w:tcPr>
            <w:tcW w:w="529" w:type="dxa"/>
            <w:tcBorders>
              <w:right w:val="single" w:sz="18" w:space="0" w:color="auto"/>
            </w:tcBorders>
          </w:tcPr>
          <w:p w:rsidR="00326700" w:rsidRPr="00EE22EC" w:rsidRDefault="00326700" w:rsidP="00326700">
            <w:pPr>
              <w:rPr>
                <w:sz w:val="22"/>
                <w:szCs w:val="22"/>
              </w:rPr>
            </w:pPr>
          </w:p>
        </w:tc>
      </w:tr>
      <w:tr w:rsidR="00326700" w:rsidRPr="00F3022A" w:rsidTr="001F0FF9">
        <w:trPr>
          <w:gridAfter w:val="1"/>
          <w:wAfter w:w="38" w:type="dxa"/>
        </w:trPr>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e</w:t>
            </w:r>
          </w:p>
        </w:tc>
        <w:tc>
          <w:tcPr>
            <w:tcW w:w="7883" w:type="dxa"/>
            <w:tcBorders>
              <w:left w:val="single" w:sz="18" w:space="0" w:color="auto"/>
              <w:right w:val="single" w:sz="18" w:space="0" w:color="auto"/>
            </w:tcBorders>
          </w:tcPr>
          <w:p w:rsidR="00326700" w:rsidRPr="0028699C" w:rsidRDefault="00326700" w:rsidP="00326700">
            <w:r>
              <w:t xml:space="preserve">Competency in statistical and econometric modeling and methods to analyze and interpret at a basic level economic and social data in a computerized environment.  Skill to express findings in Turkish or English. </w:t>
            </w:r>
          </w:p>
        </w:tc>
        <w:tc>
          <w:tcPr>
            <w:tcW w:w="567"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526ABE" w:rsidP="00326700">
            <w:pPr>
              <w:rPr>
                <w:sz w:val="22"/>
                <w:szCs w:val="22"/>
              </w:rPr>
            </w:pPr>
            <w:r>
              <w:rPr>
                <w:sz w:val="22"/>
                <w:szCs w:val="22"/>
              </w:rPr>
              <w:t>X</w:t>
            </w:r>
          </w:p>
        </w:tc>
        <w:tc>
          <w:tcPr>
            <w:tcW w:w="529" w:type="dxa"/>
            <w:tcBorders>
              <w:right w:val="single" w:sz="18" w:space="0" w:color="auto"/>
            </w:tcBorders>
          </w:tcPr>
          <w:p w:rsidR="00326700" w:rsidRPr="00EE22EC" w:rsidRDefault="00326700" w:rsidP="00326700">
            <w:pPr>
              <w:rPr>
                <w:sz w:val="22"/>
                <w:szCs w:val="22"/>
              </w:rPr>
            </w:pPr>
          </w:p>
        </w:tc>
      </w:tr>
      <w:tr w:rsidR="00326700" w:rsidRPr="00F3022A" w:rsidTr="001F0FF9">
        <w:trPr>
          <w:gridAfter w:val="1"/>
          <w:wAfter w:w="38" w:type="dxa"/>
        </w:trPr>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f</w:t>
            </w:r>
          </w:p>
        </w:tc>
        <w:tc>
          <w:tcPr>
            <w:tcW w:w="7883" w:type="dxa"/>
            <w:tcBorders>
              <w:left w:val="single" w:sz="18" w:space="0" w:color="auto"/>
              <w:right w:val="single" w:sz="18" w:space="0" w:color="auto"/>
            </w:tcBorders>
          </w:tcPr>
          <w:p w:rsidR="00326700" w:rsidRPr="0028699C" w:rsidRDefault="00326700" w:rsidP="00326700">
            <w:r>
              <w:t xml:space="preserve">Ability to develop expertise in the economics of a sector.  Specialty in a domestic or foreign sector.  </w:t>
            </w:r>
          </w:p>
        </w:tc>
        <w:tc>
          <w:tcPr>
            <w:tcW w:w="567"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526ABE" w:rsidP="00326700">
            <w:pPr>
              <w:rPr>
                <w:sz w:val="22"/>
                <w:szCs w:val="22"/>
              </w:rPr>
            </w:pPr>
            <w:r>
              <w:rPr>
                <w:sz w:val="22"/>
                <w:szCs w:val="22"/>
              </w:rPr>
              <w:t>X</w:t>
            </w:r>
          </w:p>
        </w:tc>
        <w:tc>
          <w:tcPr>
            <w:tcW w:w="529" w:type="dxa"/>
            <w:tcBorders>
              <w:right w:val="single" w:sz="18" w:space="0" w:color="auto"/>
            </w:tcBorders>
          </w:tcPr>
          <w:p w:rsidR="00326700" w:rsidRPr="00EE22EC" w:rsidRDefault="00326700" w:rsidP="00326700">
            <w:pPr>
              <w:rPr>
                <w:sz w:val="22"/>
                <w:szCs w:val="22"/>
              </w:rPr>
            </w:pPr>
          </w:p>
        </w:tc>
      </w:tr>
      <w:tr w:rsidR="00326700" w:rsidRPr="00F3022A" w:rsidTr="001F0FF9">
        <w:trPr>
          <w:gridAfter w:val="1"/>
          <w:wAfter w:w="38" w:type="dxa"/>
        </w:trPr>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g</w:t>
            </w:r>
          </w:p>
        </w:tc>
        <w:tc>
          <w:tcPr>
            <w:tcW w:w="7883" w:type="dxa"/>
            <w:tcBorders>
              <w:left w:val="single" w:sz="18" w:space="0" w:color="auto"/>
              <w:right w:val="single" w:sz="18" w:space="0" w:color="auto"/>
            </w:tcBorders>
          </w:tcPr>
          <w:p w:rsidR="00326700" w:rsidRPr="0028699C" w:rsidRDefault="00326700" w:rsidP="00326700">
            <w:r>
              <w:t>Competency in economic models of decision making and in alternative assumptions related to decision-making.</w:t>
            </w:r>
          </w:p>
        </w:tc>
        <w:tc>
          <w:tcPr>
            <w:tcW w:w="567"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526ABE" w:rsidP="00326700">
            <w:pPr>
              <w:rPr>
                <w:sz w:val="22"/>
                <w:szCs w:val="22"/>
              </w:rPr>
            </w:pPr>
            <w:r>
              <w:rPr>
                <w:sz w:val="22"/>
                <w:szCs w:val="22"/>
              </w:rPr>
              <w:t>X</w:t>
            </w:r>
          </w:p>
        </w:tc>
        <w:tc>
          <w:tcPr>
            <w:tcW w:w="529" w:type="dxa"/>
            <w:tcBorders>
              <w:right w:val="single" w:sz="18" w:space="0" w:color="auto"/>
            </w:tcBorders>
          </w:tcPr>
          <w:p w:rsidR="00326700" w:rsidRPr="00EE22EC" w:rsidRDefault="00326700" w:rsidP="00326700">
            <w:pPr>
              <w:rPr>
                <w:sz w:val="22"/>
                <w:szCs w:val="22"/>
              </w:rPr>
            </w:pPr>
          </w:p>
        </w:tc>
      </w:tr>
      <w:tr w:rsidR="00326700" w:rsidRPr="00F3022A" w:rsidTr="001F0FF9">
        <w:trPr>
          <w:gridAfter w:val="1"/>
          <w:wAfter w:w="38" w:type="dxa"/>
        </w:trPr>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h</w:t>
            </w:r>
          </w:p>
        </w:tc>
        <w:tc>
          <w:tcPr>
            <w:tcW w:w="7883" w:type="dxa"/>
            <w:tcBorders>
              <w:left w:val="single" w:sz="18" w:space="0" w:color="auto"/>
              <w:right w:val="single" w:sz="18" w:space="0" w:color="auto"/>
            </w:tcBorders>
          </w:tcPr>
          <w:p w:rsidR="00326700" w:rsidRPr="0028699C" w:rsidRDefault="00326700" w:rsidP="00326700">
            <w:r>
              <w:t xml:space="preserve">Competency to analyze domestic or foreign economic institutions and regulations considering the historical, legal, and social infrastructure.  The skill to combine such an analysis with sectoral expertise. </w:t>
            </w:r>
          </w:p>
        </w:tc>
        <w:tc>
          <w:tcPr>
            <w:tcW w:w="567"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526ABE" w:rsidP="00326700">
            <w:pPr>
              <w:rPr>
                <w:sz w:val="22"/>
                <w:szCs w:val="22"/>
              </w:rPr>
            </w:pPr>
            <w:r>
              <w:rPr>
                <w:sz w:val="22"/>
                <w:szCs w:val="22"/>
              </w:rPr>
              <w:t>X</w:t>
            </w:r>
          </w:p>
        </w:tc>
        <w:tc>
          <w:tcPr>
            <w:tcW w:w="529" w:type="dxa"/>
            <w:tcBorders>
              <w:right w:val="single" w:sz="18" w:space="0" w:color="auto"/>
            </w:tcBorders>
          </w:tcPr>
          <w:p w:rsidR="00326700" w:rsidRPr="00EE22EC" w:rsidRDefault="00326700" w:rsidP="00326700">
            <w:pPr>
              <w:rPr>
                <w:sz w:val="22"/>
                <w:szCs w:val="22"/>
              </w:rPr>
            </w:pPr>
          </w:p>
        </w:tc>
      </w:tr>
      <w:tr w:rsidR="00800788" w:rsidRPr="00F3022A"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6"/>
          </w:tcPr>
          <w:p w:rsidR="00800788" w:rsidRPr="00F3022A" w:rsidRDefault="00800788" w:rsidP="001F0FF9">
            <w:pPr>
              <w:rPr>
                <w:b/>
                <w:bCs/>
                <w:sz w:val="22"/>
                <w:lang w:val="en-US"/>
              </w:rPr>
            </w:pPr>
          </w:p>
        </w:tc>
      </w:tr>
    </w:tbl>
    <w:p w:rsidR="00800788" w:rsidRDefault="00800788" w:rsidP="00800788">
      <w:pPr>
        <w:rPr>
          <w:b/>
          <w:bCs/>
          <w:sz w:val="22"/>
        </w:rPr>
      </w:pPr>
    </w:p>
    <w:p w:rsidR="00800788" w:rsidRPr="009F40B5" w:rsidRDefault="00800788" w:rsidP="00800788">
      <w:pPr>
        <w:rPr>
          <w:b/>
          <w:lang w:val="en-US"/>
        </w:rPr>
      </w:pPr>
      <w:r w:rsidRPr="009F40B5">
        <w:rPr>
          <w:lang w:val="en-US"/>
        </w:rPr>
        <w:t xml:space="preserve">         </w:t>
      </w:r>
      <w:r w:rsidRPr="009F40B5">
        <w:rPr>
          <w:b/>
          <w:lang w:val="en-US"/>
        </w:rPr>
        <w:t xml:space="preserve">1: Little, 2. Partial, 3. Full </w:t>
      </w:r>
    </w:p>
    <w:p w:rsidR="00800788" w:rsidRDefault="00800788" w:rsidP="00800788">
      <w:pPr>
        <w:rPr>
          <w:sz w:val="22"/>
        </w:rPr>
      </w:pPr>
    </w:p>
    <w:p w:rsidR="00800788" w:rsidRDefault="00800788" w:rsidP="00800788">
      <w:pPr>
        <w:rPr>
          <w:sz w:val="22"/>
        </w:rPr>
      </w:pPr>
    </w:p>
    <w:tbl>
      <w:tblPr>
        <w:tblW w:w="9993" w:type="dxa"/>
        <w:tblLayout w:type="fixed"/>
        <w:tblCellMar>
          <w:left w:w="70" w:type="dxa"/>
          <w:right w:w="70" w:type="dxa"/>
        </w:tblCellMar>
        <w:tblLook w:val="000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(Prepared by)</w:t>
            </w:r>
          </w:p>
          <w:p w:rsidR="00800788" w:rsidRDefault="00217600" w:rsidP="00217600">
            <w:pPr>
              <w:jc w:val="center"/>
              <w:rPr>
                <w:i/>
                <w:sz w:val="24"/>
              </w:rPr>
            </w:pPr>
            <w:r w:rsidRPr="00217600">
              <w:rPr>
                <w:i/>
                <w:sz w:val="24"/>
              </w:rPr>
              <w:t>Yrd. Doç. Dr. Çiçek Ersoy</w:t>
            </w:r>
          </w:p>
          <w:p w:rsidR="00AB6930" w:rsidRPr="00AB6930" w:rsidRDefault="00AB6930" w:rsidP="00AB6930">
            <w:pPr>
              <w:jc w:val="center"/>
              <w:rPr>
                <w:i/>
                <w:sz w:val="24"/>
                <w:lang w:val="en-GB"/>
              </w:rPr>
            </w:pPr>
            <w:r>
              <w:rPr>
                <w:i/>
                <w:sz w:val="24"/>
              </w:rPr>
              <w:t xml:space="preserve">Yrd. </w:t>
            </w:r>
            <w:proofErr w:type="spellStart"/>
            <w:r>
              <w:rPr>
                <w:i/>
                <w:sz w:val="24"/>
                <w:lang w:val="en-GB"/>
              </w:rPr>
              <w:t>Doç</w:t>
            </w:r>
            <w:proofErr w:type="spellEnd"/>
            <w:r>
              <w:rPr>
                <w:i/>
                <w:sz w:val="24"/>
                <w:lang w:val="en-GB"/>
              </w:rPr>
              <w:t>. Dr. Shourjo Chakravorty</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(Date)</w:t>
            </w:r>
          </w:p>
          <w:p w:rsidR="00800788" w:rsidRDefault="001C190F" w:rsidP="00B24C74">
            <w:pPr>
              <w:jc w:val="center"/>
              <w:rPr>
                <w:sz w:val="24"/>
                <w:szCs w:val="24"/>
              </w:rPr>
            </w:pPr>
            <w:r w:rsidRPr="001C190F">
              <w:rPr>
                <w:sz w:val="24"/>
                <w:szCs w:val="24"/>
              </w:rPr>
              <w:t>02.03.2016</w:t>
            </w:r>
          </w:p>
          <w:p w:rsidR="00AB6930" w:rsidRPr="001C190F" w:rsidRDefault="00AB6930" w:rsidP="00B24C74">
            <w:pPr>
              <w:jc w:val="center"/>
              <w:rPr>
                <w:sz w:val="24"/>
                <w:szCs w:val="24"/>
              </w:rPr>
            </w:pPr>
            <w:r>
              <w:rPr>
                <w:sz w:val="24"/>
                <w:szCs w:val="24"/>
              </w:rPr>
              <w:t>13.06.2016</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(Signature)</w:t>
            </w:r>
          </w:p>
          <w:p w:rsidR="00800788" w:rsidRDefault="001C190F" w:rsidP="001F0FF9">
            <w:pPr>
              <w:jc w:val="both"/>
              <w:rPr>
                <w:i/>
                <w:sz w:val="24"/>
              </w:rPr>
            </w:pPr>
            <w:r>
              <w:rPr>
                <w:i/>
                <w:sz w:val="24"/>
              </w:rPr>
              <w:t xml:space="preserve">      </w:t>
            </w:r>
            <w:r w:rsidRPr="00217600">
              <w:rPr>
                <w:i/>
                <w:sz w:val="24"/>
              </w:rPr>
              <w:t>Yrd. Doç. Dr. Çiçek Ersoy</w:t>
            </w:r>
          </w:p>
          <w:p w:rsidR="00AB6930" w:rsidRDefault="00AB6930" w:rsidP="00AB6930">
            <w:pPr>
              <w:jc w:val="center"/>
              <w:rPr>
                <w:sz w:val="24"/>
              </w:rPr>
            </w:pPr>
            <w:r>
              <w:rPr>
                <w:i/>
                <w:sz w:val="24"/>
              </w:rPr>
              <w:t>Yrd. Doç. Shourjo Chakravorty</w:t>
            </w:r>
          </w:p>
        </w:tc>
      </w:tr>
    </w:tbl>
    <w:p w:rsidR="00800788" w:rsidRDefault="00800788" w:rsidP="00800788"/>
    <w:p w:rsidR="00145CD0" w:rsidRDefault="00145CD0" w:rsidP="00800788">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9E6"/>
    <w:multiLevelType w:val="singleLevel"/>
    <w:tmpl w:val="041F000F"/>
    <w:lvl w:ilvl="0">
      <w:start w:val="1"/>
      <w:numFmt w:val="decimal"/>
      <w:lvlText w:val="%1."/>
      <w:lvlJc w:val="left"/>
      <w:pPr>
        <w:ind w:left="720" w:hanging="360"/>
      </w:pPr>
      <w:rPr>
        <w:rFonts w:hint="default"/>
      </w:rPr>
    </w:lvl>
  </w:abstractNum>
  <w:abstractNum w:abstractNumId="1">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nsid w:val="32897F49"/>
    <w:multiLevelType w:val="hybridMultilevel"/>
    <w:tmpl w:val="3CBEB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2">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4">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B382F4F"/>
    <w:multiLevelType w:val="hybridMultilevel"/>
    <w:tmpl w:val="D4EE4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D0223B5"/>
    <w:multiLevelType w:val="singleLevel"/>
    <w:tmpl w:val="041F000F"/>
    <w:lvl w:ilvl="0">
      <w:start w:val="1"/>
      <w:numFmt w:val="decimal"/>
      <w:lvlText w:val="%1."/>
      <w:lvlJc w:val="left"/>
      <w:pPr>
        <w:ind w:left="720" w:hanging="360"/>
      </w:pPr>
      <w:rPr>
        <w:rFonts w:hint="default"/>
      </w:rPr>
    </w:lvl>
  </w:abstractNum>
  <w:abstractNum w:abstractNumId="20">
    <w:nsid w:val="6DF36557"/>
    <w:multiLevelType w:val="singleLevel"/>
    <w:tmpl w:val="041F000F"/>
    <w:lvl w:ilvl="0">
      <w:start w:val="1"/>
      <w:numFmt w:val="decimal"/>
      <w:lvlText w:val="%1."/>
      <w:lvlJc w:val="left"/>
      <w:pPr>
        <w:ind w:left="720" w:hanging="360"/>
      </w:pPr>
      <w:rPr>
        <w:rFonts w:hint="default"/>
      </w:rPr>
    </w:lvl>
  </w:abstractNum>
  <w:abstractNum w:abstractNumId="21">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2"/>
  </w:num>
  <w:num w:numId="4">
    <w:abstractNumId w:val="8"/>
  </w:num>
  <w:num w:numId="5">
    <w:abstractNumId w:val="14"/>
  </w:num>
  <w:num w:numId="6">
    <w:abstractNumId w:val="10"/>
  </w:num>
  <w:num w:numId="7">
    <w:abstractNumId w:val="13"/>
  </w:num>
  <w:num w:numId="8">
    <w:abstractNumId w:val="18"/>
  </w:num>
  <w:num w:numId="9">
    <w:abstractNumId w:val="21"/>
  </w:num>
  <w:num w:numId="10">
    <w:abstractNumId w:val="20"/>
  </w:num>
  <w:num w:numId="11">
    <w:abstractNumId w:val="0"/>
  </w:num>
  <w:num w:numId="12">
    <w:abstractNumId w:val="1"/>
  </w:num>
  <w:num w:numId="13">
    <w:abstractNumId w:val="6"/>
  </w:num>
  <w:num w:numId="14">
    <w:abstractNumId w:val="11"/>
  </w:num>
  <w:num w:numId="15">
    <w:abstractNumId w:val="17"/>
  </w:num>
  <w:num w:numId="16">
    <w:abstractNumId w:val="5"/>
  </w:num>
  <w:num w:numId="17">
    <w:abstractNumId w:val="16"/>
  </w:num>
  <w:num w:numId="18">
    <w:abstractNumId w:val="19"/>
  </w:num>
  <w:num w:numId="19">
    <w:abstractNumId w:val="7"/>
  </w:num>
  <w:num w:numId="20">
    <w:abstractNumId w:val="4"/>
  </w:num>
  <w:num w:numId="21">
    <w:abstractNumId w:val="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E22EC"/>
    <w:rsid w:val="0001739E"/>
    <w:rsid w:val="00030918"/>
    <w:rsid w:val="000822A2"/>
    <w:rsid w:val="000F5D3A"/>
    <w:rsid w:val="000F7474"/>
    <w:rsid w:val="00116AC9"/>
    <w:rsid w:val="00122F44"/>
    <w:rsid w:val="00132E56"/>
    <w:rsid w:val="00143CA8"/>
    <w:rsid w:val="00145CD0"/>
    <w:rsid w:val="00152E5D"/>
    <w:rsid w:val="00176384"/>
    <w:rsid w:val="001779FA"/>
    <w:rsid w:val="001A308D"/>
    <w:rsid w:val="001A6124"/>
    <w:rsid w:val="001A7637"/>
    <w:rsid w:val="001B7D89"/>
    <w:rsid w:val="001C0985"/>
    <w:rsid w:val="001C16E2"/>
    <w:rsid w:val="001C17C2"/>
    <w:rsid w:val="001C190F"/>
    <w:rsid w:val="001E15E8"/>
    <w:rsid w:val="001E2C92"/>
    <w:rsid w:val="001F0FF9"/>
    <w:rsid w:val="001F2D63"/>
    <w:rsid w:val="00210DC9"/>
    <w:rsid w:val="00217600"/>
    <w:rsid w:val="00267B15"/>
    <w:rsid w:val="002703DC"/>
    <w:rsid w:val="002875BF"/>
    <w:rsid w:val="00295BC1"/>
    <w:rsid w:val="002A6669"/>
    <w:rsid w:val="002B4BA8"/>
    <w:rsid w:val="002C4D72"/>
    <w:rsid w:val="00315D15"/>
    <w:rsid w:val="00326700"/>
    <w:rsid w:val="0033711B"/>
    <w:rsid w:val="00354CB0"/>
    <w:rsid w:val="0038344E"/>
    <w:rsid w:val="003A522A"/>
    <w:rsid w:val="003B1251"/>
    <w:rsid w:val="003C1209"/>
    <w:rsid w:val="003E7CD2"/>
    <w:rsid w:val="003F3E86"/>
    <w:rsid w:val="00404955"/>
    <w:rsid w:val="004051BE"/>
    <w:rsid w:val="00407053"/>
    <w:rsid w:val="00420950"/>
    <w:rsid w:val="0045551C"/>
    <w:rsid w:val="00472371"/>
    <w:rsid w:val="00497E7E"/>
    <w:rsid w:val="004E6179"/>
    <w:rsid w:val="00505BD6"/>
    <w:rsid w:val="00516AE3"/>
    <w:rsid w:val="00526ABE"/>
    <w:rsid w:val="005318A3"/>
    <w:rsid w:val="0053461B"/>
    <w:rsid w:val="00551112"/>
    <w:rsid w:val="00564215"/>
    <w:rsid w:val="00595923"/>
    <w:rsid w:val="005A7851"/>
    <w:rsid w:val="005B303C"/>
    <w:rsid w:val="005C2167"/>
    <w:rsid w:val="005E62F6"/>
    <w:rsid w:val="005F2EC1"/>
    <w:rsid w:val="0060163D"/>
    <w:rsid w:val="006043A7"/>
    <w:rsid w:val="0061366E"/>
    <w:rsid w:val="00617FDF"/>
    <w:rsid w:val="006200DB"/>
    <w:rsid w:val="00625B93"/>
    <w:rsid w:val="00627CBC"/>
    <w:rsid w:val="006577F8"/>
    <w:rsid w:val="006838B8"/>
    <w:rsid w:val="00686F6B"/>
    <w:rsid w:val="0069367B"/>
    <w:rsid w:val="006B5327"/>
    <w:rsid w:val="006F16C6"/>
    <w:rsid w:val="006F559D"/>
    <w:rsid w:val="0070742E"/>
    <w:rsid w:val="0071630F"/>
    <w:rsid w:val="00742E2B"/>
    <w:rsid w:val="00743FFB"/>
    <w:rsid w:val="00752D3E"/>
    <w:rsid w:val="00777B65"/>
    <w:rsid w:val="00782E53"/>
    <w:rsid w:val="007866A5"/>
    <w:rsid w:val="00795BD6"/>
    <w:rsid w:val="007E1824"/>
    <w:rsid w:val="007F1B12"/>
    <w:rsid w:val="007F7865"/>
    <w:rsid w:val="00800788"/>
    <w:rsid w:val="00803FD8"/>
    <w:rsid w:val="0082725B"/>
    <w:rsid w:val="00854C40"/>
    <w:rsid w:val="008552BC"/>
    <w:rsid w:val="00857922"/>
    <w:rsid w:val="00887107"/>
    <w:rsid w:val="00891686"/>
    <w:rsid w:val="008C354B"/>
    <w:rsid w:val="008E6FFC"/>
    <w:rsid w:val="008F0591"/>
    <w:rsid w:val="00901826"/>
    <w:rsid w:val="00905631"/>
    <w:rsid w:val="009067CE"/>
    <w:rsid w:val="00931C5C"/>
    <w:rsid w:val="0095343E"/>
    <w:rsid w:val="00964B10"/>
    <w:rsid w:val="00974CF5"/>
    <w:rsid w:val="009D3615"/>
    <w:rsid w:val="009D6785"/>
    <w:rsid w:val="009E56A1"/>
    <w:rsid w:val="009F40B5"/>
    <w:rsid w:val="00A06047"/>
    <w:rsid w:val="00A06A81"/>
    <w:rsid w:val="00A306FD"/>
    <w:rsid w:val="00A65348"/>
    <w:rsid w:val="00A753CE"/>
    <w:rsid w:val="00AA6D60"/>
    <w:rsid w:val="00AB6930"/>
    <w:rsid w:val="00AD2990"/>
    <w:rsid w:val="00AE57EE"/>
    <w:rsid w:val="00AF5193"/>
    <w:rsid w:val="00AF6ACF"/>
    <w:rsid w:val="00AF7488"/>
    <w:rsid w:val="00B036A8"/>
    <w:rsid w:val="00B24C74"/>
    <w:rsid w:val="00B51A86"/>
    <w:rsid w:val="00B54150"/>
    <w:rsid w:val="00B63C1A"/>
    <w:rsid w:val="00B64E17"/>
    <w:rsid w:val="00B71C12"/>
    <w:rsid w:val="00B72B9A"/>
    <w:rsid w:val="00BB5E06"/>
    <w:rsid w:val="00BD38D7"/>
    <w:rsid w:val="00BF3206"/>
    <w:rsid w:val="00C04AAD"/>
    <w:rsid w:val="00C10F7C"/>
    <w:rsid w:val="00C162C4"/>
    <w:rsid w:val="00C20D6E"/>
    <w:rsid w:val="00C23789"/>
    <w:rsid w:val="00C259DF"/>
    <w:rsid w:val="00C25D8E"/>
    <w:rsid w:val="00C353A3"/>
    <w:rsid w:val="00C85724"/>
    <w:rsid w:val="00C942DE"/>
    <w:rsid w:val="00CC0911"/>
    <w:rsid w:val="00CD22E5"/>
    <w:rsid w:val="00CF3FB1"/>
    <w:rsid w:val="00D01DA6"/>
    <w:rsid w:val="00D13BFF"/>
    <w:rsid w:val="00D37859"/>
    <w:rsid w:val="00DA6B48"/>
    <w:rsid w:val="00DC26AD"/>
    <w:rsid w:val="00DD216B"/>
    <w:rsid w:val="00E11B06"/>
    <w:rsid w:val="00E209F4"/>
    <w:rsid w:val="00E20B8A"/>
    <w:rsid w:val="00E43F02"/>
    <w:rsid w:val="00E44D9C"/>
    <w:rsid w:val="00E514CE"/>
    <w:rsid w:val="00E91F2D"/>
    <w:rsid w:val="00EB2735"/>
    <w:rsid w:val="00ED5118"/>
    <w:rsid w:val="00EE1FAA"/>
    <w:rsid w:val="00EE22EC"/>
    <w:rsid w:val="00EF6D7F"/>
    <w:rsid w:val="00F3022A"/>
    <w:rsid w:val="00F30BA3"/>
    <w:rsid w:val="00F31305"/>
    <w:rsid w:val="00F4060E"/>
    <w:rsid w:val="00F5438B"/>
    <w:rsid w:val="00F63B5C"/>
    <w:rsid w:val="00F66FD1"/>
    <w:rsid w:val="00FA25B9"/>
    <w:rsid w:val="00FA7987"/>
    <w:rsid w:val="00FA7B25"/>
    <w:rsid w:val="00FB41FC"/>
    <w:rsid w:val="00FC6FCF"/>
    <w:rsid w:val="00FD0E0B"/>
    <w:rsid w:val="00FF73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character" w:customStyle="1" w:styleId="apple-converted-space">
    <w:name w:val="apple-converted-space"/>
    <w:basedOn w:val="VarsaylanParagrafYazTipi"/>
    <w:rsid w:val="002B4BA8"/>
  </w:style>
  <w:style w:type="paragraph" w:styleId="ListeParagraf">
    <w:name w:val="List Paragraph"/>
    <w:basedOn w:val="Normal"/>
    <w:uiPriority w:val="34"/>
    <w:qFormat/>
    <w:rsid w:val="001779FA"/>
    <w:pPr>
      <w:ind w:left="720"/>
      <w:contextualSpacing/>
    </w:pPr>
  </w:style>
</w:styles>
</file>

<file path=word/webSettings.xml><?xml version="1.0" encoding="utf-8"?>
<w:webSettings xmlns:r="http://schemas.openxmlformats.org/officeDocument/2006/relationships" xmlns:w="http://schemas.openxmlformats.org/wordprocessingml/2006/main">
  <w:divs>
    <w:div w:id="1596861433">
      <w:bodyDiv w:val="1"/>
      <w:marLeft w:val="0"/>
      <w:marRight w:val="0"/>
      <w:marTop w:val="0"/>
      <w:marBottom w:val="0"/>
      <w:divBdr>
        <w:top w:val="none" w:sz="0" w:space="0" w:color="auto"/>
        <w:left w:val="none" w:sz="0" w:space="0" w:color="auto"/>
        <w:bottom w:val="none" w:sz="0" w:space="0" w:color="auto"/>
        <w:right w:val="none" w:sz="0" w:space="0" w:color="auto"/>
      </w:divBdr>
      <w:divsChild>
        <w:div w:id="413163598">
          <w:marLeft w:val="0"/>
          <w:marRight w:val="0"/>
          <w:marTop w:val="150"/>
          <w:marBottom w:val="0"/>
          <w:divBdr>
            <w:top w:val="none" w:sz="0" w:space="0" w:color="auto"/>
            <w:left w:val="none" w:sz="0" w:space="0" w:color="auto"/>
            <w:bottom w:val="none" w:sz="0" w:space="0" w:color="auto"/>
            <w:right w:val="none" w:sz="0" w:space="0" w:color="auto"/>
          </w:divBdr>
        </w:div>
        <w:div w:id="105430819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2F796-97F5-42C6-A30E-CC21BAEB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0</TotalTime>
  <Pages>4</Pages>
  <Words>1423</Words>
  <Characters>8117</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Administrator</cp:lastModifiedBy>
  <cp:revision>3</cp:revision>
  <cp:lastPrinted>2013-05-08T13:19:00Z</cp:lastPrinted>
  <dcterms:created xsi:type="dcterms:W3CDTF">2016-06-14T11:48:00Z</dcterms:created>
  <dcterms:modified xsi:type="dcterms:W3CDTF">2016-06-14T11:48:00Z</dcterms:modified>
</cp:coreProperties>
</file>